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591791">
        <w:rPr>
          <w:b/>
          <w:color w:val="000000" w:themeColor="text1"/>
          <w:sz w:val="24"/>
          <w:szCs w:val="24"/>
        </w:rPr>
        <w:t>111</w:t>
      </w:r>
      <w:r w:rsidRPr="008E24C5">
        <w:rPr>
          <w:b/>
          <w:color w:val="000000" w:themeColor="text1"/>
          <w:sz w:val="24"/>
          <w:szCs w:val="24"/>
        </w:rPr>
        <w:t>/201</w:t>
      </w:r>
      <w:r w:rsidR="005D3678" w:rsidRPr="008E24C5">
        <w:rPr>
          <w:b/>
          <w:color w:val="000000" w:themeColor="text1"/>
          <w:sz w:val="24"/>
          <w:szCs w:val="24"/>
        </w:rPr>
        <w:t>7</w:t>
      </w:r>
      <w:r w:rsidR="00A96574" w:rsidRPr="008E24C5">
        <w:rPr>
          <w:b/>
          <w:color w:val="000000" w:themeColor="text1"/>
          <w:sz w:val="24"/>
          <w:szCs w:val="24"/>
        </w:rPr>
        <w:t xml:space="preserve"> – </w:t>
      </w:r>
      <w:r w:rsidR="00882BB3" w:rsidRPr="008E24C5">
        <w:rPr>
          <w:b/>
          <w:color w:val="000000" w:themeColor="text1"/>
          <w:sz w:val="24"/>
          <w:szCs w:val="24"/>
        </w:rPr>
        <w:t>SM</w:t>
      </w:r>
      <w:r w:rsidR="00C412A4">
        <w:rPr>
          <w:b/>
          <w:color w:val="000000" w:themeColor="text1"/>
          <w:sz w:val="24"/>
          <w:szCs w:val="24"/>
        </w:rPr>
        <w:t>SPMA</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8B5D77" w:rsidRPr="008E24C5" w:rsidRDefault="008B5D77"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AF00AE">
        <w:rPr>
          <w:b/>
          <w:color w:val="000000" w:themeColor="text1"/>
          <w:sz w:val="24"/>
          <w:szCs w:val="24"/>
        </w:rPr>
        <w:t>3459</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2678DE" w:rsidRDefault="002678DE" w:rsidP="00B53E30">
      <w:pPr>
        <w:pStyle w:val="Cabealho"/>
        <w:tabs>
          <w:tab w:val="clear" w:pos="4419"/>
          <w:tab w:val="clear" w:pos="8838"/>
        </w:tabs>
        <w:jc w:val="both"/>
        <w:rPr>
          <w:b/>
          <w:color w:val="000000" w:themeColor="text1"/>
          <w:sz w:val="24"/>
          <w:szCs w:val="24"/>
        </w:rPr>
      </w:pPr>
      <w:r w:rsidRPr="006E0ABC">
        <w:rPr>
          <w:rStyle w:val="normaltextrunscx17047519"/>
          <w:b/>
          <w:color w:val="000000"/>
          <w:sz w:val="24"/>
          <w:szCs w:val="24"/>
        </w:rPr>
        <w:t xml:space="preserve">Secretaria Municipal </w:t>
      </w:r>
      <w:r>
        <w:rPr>
          <w:rStyle w:val="normaltextrunscx17047519"/>
          <w:b/>
          <w:color w:val="000000"/>
          <w:sz w:val="24"/>
          <w:szCs w:val="24"/>
        </w:rPr>
        <w:t>d</w:t>
      </w:r>
      <w:r w:rsidRPr="006E0ABC">
        <w:rPr>
          <w:rStyle w:val="normaltextrunscx17047519"/>
          <w:b/>
          <w:color w:val="000000"/>
          <w:sz w:val="24"/>
          <w:szCs w:val="24"/>
        </w:rPr>
        <w:t xml:space="preserve">e Segurança Pública </w:t>
      </w:r>
      <w:r>
        <w:rPr>
          <w:rStyle w:val="normaltextrunscx17047519"/>
          <w:b/>
          <w:color w:val="000000"/>
          <w:sz w:val="24"/>
          <w:szCs w:val="24"/>
        </w:rPr>
        <w:t>e</w:t>
      </w:r>
      <w:r w:rsidRPr="006E0ABC">
        <w:rPr>
          <w:rStyle w:val="normaltextrunscx17047519"/>
          <w:b/>
          <w:color w:val="000000"/>
          <w:sz w:val="24"/>
          <w:szCs w:val="24"/>
        </w:rPr>
        <w:t xml:space="preserve"> Meio Ambiente</w:t>
      </w:r>
      <w:r>
        <w:rPr>
          <w:b/>
          <w:color w:val="000000" w:themeColor="text1"/>
          <w:sz w:val="24"/>
          <w:szCs w:val="24"/>
        </w:rPr>
        <w:t xml:space="preserve"> </w:t>
      </w:r>
    </w:p>
    <w:p w:rsidR="007F08F2" w:rsidRPr="008E24C5" w:rsidRDefault="003E2B49" w:rsidP="00B53E30">
      <w:pPr>
        <w:pStyle w:val="Cabealho"/>
        <w:tabs>
          <w:tab w:val="clear" w:pos="4419"/>
          <w:tab w:val="clear" w:pos="8838"/>
        </w:tabs>
        <w:jc w:val="both"/>
        <w:rPr>
          <w:b/>
          <w:color w:val="000000" w:themeColor="text1"/>
          <w:sz w:val="24"/>
          <w:szCs w:val="24"/>
        </w:rPr>
      </w:pPr>
      <w:r>
        <w:rPr>
          <w:b/>
          <w:color w:val="000000" w:themeColor="text1"/>
          <w:sz w:val="24"/>
          <w:szCs w:val="24"/>
        </w:rPr>
        <w:t>Chefia</w:t>
      </w:r>
      <w:r w:rsidR="0021575C">
        <w:rPr>
          <w:b/>
          <w:color w:val="000000" w:themeColor="text1"/>
          <w:sz w:val="24"/>
          <w:szCs w:val="24"/>
        </w:rPr>
        <w:t xml:space="preserve"> Geral</w:t>
      </w:r>
      <w:r>
        <w:rPr>
          <w:b/>
          <w:color w:val="000000" w:themeColor="text1"/>
          <w:sz w:val="24"/>
          <w:szCs w:val="24"/>
        </w:rPr>
        <w:t xml:space="preserve"> de Trânsito e Guarda </w:t>
      </w:r>
      <w:r w:rsidR="00C0685B"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B53E30">
      <w:pPr>
        <w:pStyle w:val="Cabealho"/>
        <w:tabs>
          <w:tab w:val="clear" w:pos="4419"/>
          <w:tab w:val="clear" w:pos="8838"/>
        </w:tabs>
        <w:jc w:val="both"/>
        <w:rPr>
          <w:b/>
          <w:color w:val="000000" w:themeColor="text1"/>
          <w:sz w:val="24"/>
          <w:szCs w:val="24"/>
        </w:rPr>
      </w:pPr>
    </w:p>
    <w:p w:rsidR="00521E97" w:rsidRPr="008E24C5" w:rsidRDefault="00521E97" w:rsidP="00521E97">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Pr="008E24C5">
        <w:rPr>
          <w:b/>
          <w:color w:val="000000" w:themeColor="text1"/>
          <w:sz w:val="24"/>
          <w:szCs w:val="24"/>
        </w:rPr>
        <w:t>PREGÃO PRESENCIAL</w:t>
      </w:r>
      <w:r w:rsidRPr="008E24C5">
        <w:rPr>
          <w:color w:val="000000" w:themeColor="text1"/>
          <w:sz w:val="24"/>
          <w:szCs w:val="24"/>
        </w:rPr>
        <w:t xml:space="preserve">, tipo </w:t>
      </w:r>
      <w:r w:rsidR="008B5D77"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521E97" w:rsidRPr="008E24C5" w:rsidRDefault="00521E97" w:rsidP="00521E97">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591791">
        <w:rPr>
          <w:b/>
          <w:color w:val="000000" w:themeColor="text1"/>
          <w:sz w:val="24"/>
          <w:szCs w:val="24"/>
        </w:rPr>
        <w:t>27</w:t>
      </w:r>
      <w:r w:rsidRPr="008E24C5">
        <w:rPr>
          <w:b/>
          <w:color w:val="000000" w:themeColor="text1"/>
          <w:sz w:val="24"/>
          <w:szCs w:val="24"/>
        </w:rPr>
        <w:t>/</w:t>
      </w:r>
      <w:r w:rsidR="00591791">
        <w:rPr>
          <w:b/>
          <w:color w:val="000000" w:themeColor="text1"/>
          <w:sz w:val="24"/>
          <w:szCs w:val="24"/>
        </w:rPr>
        <w:t>12</w:t>
      </w:r>
      <w:r w:rsidRPr="008E24C5">
        <w:rPr>
          <w:b/>
          <w:color w:val="000000" w:themeColor="text1"/>
          <w:sz w:val="24"/>
          <w:szCs w:val="24"/>
        </w:rPr>
        <w:t>/201</w:t>
      </w:r>
      <w:r w:rsidR="00BB477D" w:rsidRPr="008E24C5">
        <w:rPr>
          <w:b/>
          <w:color w:val="000000" w:themeColor="text1"/>
          <w:sz w:val="24"/>
          <w:szCs w:val="24"/>
        </w:rPr>
        <w:t>7</w:t>
      </w:r>
      <w:r w:rsidRPr="008E24C5">
        <w:rPr>
          <w:b/>
          <w:bCs/>
          <w:color w:val="000000" w:themeColor="text1"/>
          <w:sz w:val="24"/>
          <w:szCs w:val="24"/>
        </w:rPr>
        <w:t xml:space="preserve">, às </w:t>
      </w:r>
      <w:r w:rsidR="00591791">
        <w:rPr>
          <w:b/>
          <w:bCs/>
          <w:color w:val="000000" w:themeColor="text1"/>
          <w:sz w:val="24"/>
          <w:szCs w:val="24"/>
        </w:rPr>
        <w:t>15</w:t>
      </w:r>
      <w:r w:rsidRPr="008E24C5">
        <w:rPr>
          <w:b/>
          <w:bCs/>
          <w:color w:val="000000" w:themeColor="text1"/>
          <w:sz w:val="24"/>
          <w:szCs w:val="24"/>
        </w:rPr>
        <w:t>h</w:t>
      </w:r>
      <w:r w:rsidR="00591791">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521E97">
      <w:pPr>
        <w:pStyle w:val="Cabealho"/>
        <w:tabs>
          <w:tab w:val="clear" w:pos="4419"/>
          <w:tab w:val="clear" w:pos="8838"/>
        </w:tabs>
        <w:jc w:val="both"/>
        <w:rPr>
          <w:color w:val="000000" w:themeColor="text1"/>
          <w:sz w:val="24"/>
          <w:szCs w:val="24"/>
        </w:rPr>
      </w:pPr>
    </w:p>
    <w:p w:rsidR="00521E97" w:rsidRPr="008E24C5" w:rsidRDefault="00521E97" w:rsidP="00521E97">
      <w:pPr>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A8785B" w:rsidRPr="008E24C5" w:rsidRDefault="00521E97" w:rsidP="003E2B49">
      <w:pPr>
        <w:pStyle w:val="paragraphscx17047519"/>
        <w:spacing w:before="0" w:beforeAutospacing="0" w:after="0" w:afterAutospacing="0"/>
        <w:jc w:val="both"/>
        <w:textAlignment w:val="baseline"/>
        <w:rPr>
          <w:bCs/>
          <w:color w:val="000000" w:themeColor="text1"/>
        </w:rPr>
      </w:pPr>
      <w:r w:rsidRPr="008E24C5">
        <w:rPr>
          <w:color w:val="000000" w:themeColor="text1"/>
        </w:rPr>
        <w:t>1.1 -</w:t>
      </w:r>
      <w:r w:rsidRPr="00537DE4">
        <w:rPr>
          <w:color w:val="000000" w:themeColor="text1"/>
        </w:rPr>
        <w:t xml:space="preserve"> </w:t>
      </w:r>
      <w:r w:rsidR="00D22AE6" w:rsidRPr="00D22AE6">
        <w:t>Aquisição de</w:t>
      </w:r>
      <w:r w:rsidR="003E2B49">
        <w:t xml:space="preserve"> </w:t>
      </w:r>
      <w:r w:rsidR="003E2B49" w:rsidRPr="006E0ABC">
        <w:t>Bonés, Camisas e Bermudas</w:t>
      </w:r>
      <w:r w:rsidR="003E2B49">
        <w:t>,</w:t>
      </w:r>
      <w:r w:rsidR="00B21AEF">
        <w:t xml:space="preserve"> </w:t>
      </w:r>
      <w:r w:rsidR="003E2B49">
        <w:rPr>
          <w:rStyle w:val="normaltextrunscx17047519"/>
          <w:color w:val="000000"/>
        </w:rPr>
        <w:t>a fim de</w:t>
      </w:r>
      <w:r w:rsidR="003E2B49" w:rsidRPr="006E0ABC">
        <w:rPr>
          <w:rStyle w:val="apple-converted-space"/>
          <w:color w:val="000000"/>
        </w:rPr>
        <w:t> </w:t>
      </w:r>
      <w:r w:rsidR="003E2B49" w:rsidRPr="006E0ABC">
        <w:rPr>
          <w:color w:val="000000"/>
        </w:rPr>
        <w:t>Equipar a Guarda Municipal</w:t>
      </w:r>
      <w:r w:rsidR="003E2B49">
        <w:rPr>
          <w:color w:val="000000"/>
        </w:rPr>
        <w:t xml:space="preserve">. </w:t>
      </w:r>
      <w:r w:rsidR="00D22AE6" w:rsidRPr="00D22AE6">
        <w:rPr>
          <w:color w:val="000000" w:themeColor="text1"/>
        </w:rPr>
        <w:t>C</w:t>
      </w:r>
      <w:r w:rsidR="00882BB3" w:rsidRPr="00D22AE6">
        <w:rPr>
          <w:color w:val="000000" w:themeColor="text1"/>
        </w:rPr>
        <w:t>onforme especificações no Anexo I – Termo de Referência,</w:t>
      </w:r>
      <w:r w:rsidR="00882BB3" w:rsidRPr="00D22AE6">
        <w:rPr>
          <w:bCs/>
          <w:color w:val="000000" w:themeColor="text1"/>
        </w:rPr>
        <w:t xml:space="preserve"> do presente Edital.</w:t>
      </w:r>
    </w:p>
    <w:p w:rsidR="00BF0D5E" w:rsidRPr="008E24C5" w:rsidRDefault="00BF0D5E" w:rsidP="00BF0D5E">
      <w:pPr>
        <w:spacing w:line="360" w:lineRule="auto"/>
        <w:jc w:val="both"/>
        <w:rPr>
          <w:color w:val="000000" w:themeColor="text1"/>
          <w:sz w:val="24"/>
          <w:szCs w:val="24"/>
        </w:rPr>
      </w:pPr>
    </w:p>
    <w:p w:rsidR="00D22AE6"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537DE4">
        <w:rPr>
          <w:b/>
          <w:color w:val="000000" w:themeColor="text1"/>
          <w:sz w:val="24"/>
          <w:szCs w:val="24"/>
        </w:rPr>
        <w:t>DO PRAZO, REQUISITOS PARA ENTREGA, DA QUALIFICAÇÃO DO PRODUTO</w:t>
      </w:r>
    </w:p>
    <w:p w:rsidR="008B5D77" w:rsidRPr="006E0ABC" w:rsidRDefault="008B5D77" w:rsidP="008B5D77">
      <w:pPr>
        <w:pStyle w:val="paragraphscx17047519"/>
        <w:spacing w:before="0" w:beforeAutospacing="0" w:after="240" w:afterAutospacing="0" w:line="276" w:lineRule="auto"/>
        <w:jc w:val="both"/>
        <w:textAlignment w:val="baseline"/>
        <w:rPr>
          <w:rStyle w:val="normaltextrunscx17047519"/>
          <w:color w:val="000000"/>
        </w:rPr>
      </w:pPr>
      <w:r>
        <w:rPr>
          <w:rStyle w:val="normaltextrunscx17047519"/>
          <w:color w:val="000000"/>
        </w:rPr>
        <w:t>2</w:t>
      </w:r>
      <w:r w:rsidRPr="006E0ABC">
        <w:rPr>
          <w:rStyle w:val="normaltextrunscx17047519"/>
          <w:color w:val="000000"/>
        </w:rPr>
        <w:t>.1 –</w:t>
      </w:r>
      <w:r w:rsidRPr="006E0ABC">
        <w:rPr>
          <w:rStyle w:val="apple-converted-space"/>
          <w:color w:val="000000"/>
        </w:rPr>
        <w:t> </w:t>
      </w:r>
      <w:r w:rsidRPr="006E0ABC">
        <w:rPr>
          <w:rStyle w:val="normaltextrunscx17047519"/>
          <w:color w:val="000000"/>
        </w:rPr>
        <w:t>Após a emissão da nota de empenho e assinatura do contrato elaborado pela Procuradoria Jurídica Municipal, a Empresa vencedora do certame terá</w:t>
      </w:r>
      <w:r w:rsidRPr="006E0ABC">
        <w:rPr>
          <w:rStyle w:val="apple-converted-space"/>
          <w:color w:val="000000"/>
        </w:rPr>
        <w:t> </w:t>
      </w:r>
      <w:r w:rsidRPr="006E0ABC">
        <w:rPr>
          <w:rStyle w:val="normaltextrunscx17047519"/>
          <w:b/>
          <w:color w:val="000000"/>
        </w:rPr>
        <w:t xml:space="preserve">2 </w:t>
      </w:r>
      <w:r w:rsidRPr="006E0ABC">
        <w:rPr>
          <w:rStyle w:val="apple-converted-space"/>
          <w:b/>
          <w:color w:val="000000"/>
        </w:rPr>
        <w:t xml:space="preserve">(dois) </w:t>
      </w:r>
      <w:r w:rsidRPr="006E0ABC">
        <w:rPr>
          <w:rStyle w:val="normaltextrunscx17047519"/>
          <w:color w:val="000000"/>
        </w:rPr>
        <w:t>dias úteis</w:t>
      </w:r>
      <w:r w:rsidRPr="006E0ABC">
        <w:rPr>
          <w:rStyle w:val="apple-converted-space"/>
          <w:color w:val="000000"/>
        </w:rPr>
        <w:t> </w:t>
      </w:r>
      <w:r w:rsidRPr="006E0ABC">
        <w:rPr>
          <w:rStyle w:val="normaltextrunscx17047519"/>
          <w:color w:val="000000"/>
        </w:rPr>
        <w:t xml:space="preserve">para se apresentar a este Chefe de Trânsito e Guarda, para receber instruções referente ao tamanho de cada item, dentre outros detalhes, e </w:t>
      </w:r>
      <w:r w:rsidRPr="006E0ABC">
        <w:rPr>
          <w:rStyle w:val="normaltextrunscx17047519"/>
          <w:b/>
          <w:color w:val="000000"/>
        </w:rPr>
        <w:t>15 (quinze)</w:t>
      </w:r>
      <w:r w:rsidRPr="006E0ABC">
        <w:rPr>
          <w:rStyle w:val="normaltextrunscx17047519"/>
          <w:color w:val="000000"/>
        </w:rPr>
        <w:t xml:space="preserve"> dias para iniciar a entrega</w:t>
      </w:r>
      <w:r w:rsidRPr="006E0ABC">
        <w:rPr>
          <w:rStyle w:val="apple-converted-space"/>
          <w:color w:val="000000"/>
        </w:rPr>
        <w:t> </w:t>
      </w:r>
      <w:r w:rsidRPr="006E0ABC">
        <w:rPr>
          <w:rStyle w:val="normaltextrunscx17047519"/>
          <w:color w:val="000000"/>
        </w:rPr>
        <w:t>dos</w:t>
      </w:r>
      <w:r w:rsidRPr="006E0ABC">
        <w:rPr>
          <w:rStyle w:val="apple-converted-space"/>
          <w:color w:val="000000"/>
        </w:rPr>
        <w:t> </w:t>
      </w:r>
      <w:r w:rsidRPr="006E0ABC">
        <w:rPr>
          <w:rStyle w:val="normaltextrunscx17047519"/>
          <w:color w:val="000000"/>
        </w:rPr>
        <w:t>produtos</w:t>
      </w:r>
      <w:r w:rsidRPr="006E0ABC">
        <w:rPr>
          <w:rStyle w:val="apple-converted-space"/>
          <w:color w:val="000000"/>
        </w:rPr>
        <w:t> </w:t>
      </w:r>
      <w:r w:rsidRPr="006E0ABC">
        <w:rPr>
          <w:rStyle w:val="normaltextrunscx17047519"/>
          <w:color w:val="000000"/>
        </w:rPr>
        <w:t>solicitados, que deverá ser realizada de forma</w:t>
      </w:r>
      <w:r w:rsidRPr="006E0ABC">
        <w:rPr>
          <w:rStyle w:val="apple-converted-space"/>
          <w:color w:val="000000"/>
        </w:rPr>
        <w:t> </w:t>
      </w:r>
      <w:r w:rsidRPr="006E0ABC">
        <w:rPr>
          <w:rStyle w:val="normaltextrunscx17047519"/>
          <w:color w:val="000000"/>
        </w:rPr>
        <w:t>imediata</w:t>
      </w:r>
    </w:p>
    <w:p w:rsidR="008B5D77" w:rsidRPr="006E0ABC" w:rsidRDefault="008B5D77" w:rsidP="008B5D77">
      <w:pPr>
        <w:pStyle w:val="paragraphscx17047519"/>
        <w:spacing w:before="0" w:beforeAutospacing="0" w:after="240" w:afterAutospacing="0" w:line="276" w:lineRule="auto"/>
        <w:jc w:val="both"/>
        <w:textAlignment w:val="baseline"/>
        <w:rPr>
          <w:rStyle w:val="normaltextrunscx17047519"/>
          <w:color w:val="000000"/>
        </w:rPr>
      </w:pPr>
      <w:r>
        <w:rPr>
          <w:rStyle w:val="normaltextrunscx17047519"/>
          <w:color w:val="000000"/>
        </w:rPr>
        <w:t>2</w:t>
      </w:r>
      <w:r w:rsidRPr="006E0ABC">
        <w:rPr>
          <w:rStyle w:val="normaltextrunscx17047519"/>
          <w:color w:val="000000"/>
        </w:rPr>
        <w:t>.2</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 entrega dos</w:t>
      </w:r>
      <w:r w:rsidRPr="006E0ABC">
        <w:rPr>
          <w:rStyle w:val="apple-converted-space"/>
          <w:color w:val="000000"/>
        </w:rPr>
        <w:t> </w:t>
      </w:r>
      <w:r w:rsidRPr="006E0ABC">
        <w:rPr>
          <w:rStyle w:val="normaltextrunscx17047519"/>
          <w:color w:val="000000"/>
        </w:rPr>
        <w:t>produtos</w:t>
      </w:r>
      <w:r w:rsidRPr="006E0ABC">
        <w:rPr>
          <w:rStyle w:val="apple-converted-space"/>
          <w:color w:val="000000"/>
        </w:rPr>
        <w:t> </w:t>
      </w:r>
      <w:r w:rsidRPr="006E0ABC">
        <w:rPr>
          <w:rStyle w:val="normaltextrunscx17047519"/>
          <w:color w:val="000000"/>
        </w:rPr>
        <w:t>deverá ser realizada de forma</w:t>
      </w:r>
      <w:r w:rsidRPr="006E0ABC">
        <w:rPr>
          <w:rStyle w:val="apple-converted-space"/>
          <w:color w:val="000000"/>
        </w:rPr>
        <w:t> </w:t>
      </w:r>
      <w:r w:rsidRPr="006E0ABC">
        <w:rPr>
          <w:rStyle w:val="normaltextrunscx17047519"/>
          <w:color w:val="000000"/>
        </w:rPr>
        <w:t xml:space="preserve">imediata, de acordo com a solicitação da </w:t>
      </w:r>
      <w:r>
        <w:rPr>
          <w:rStyle w:val="normaltextrunscx17047519"/>
          <w:color w:val="000000"/>
        </w:rPr>
        <w:t>Chefia</w:t>
      </w:r>
      <w:r w:rsidRPr="006E0ABC">
        <w:rPr>
          <w:rStyle w:val="normaltextrunscx17047519"/>
          <w:color w:val="000000"/>
        </w:rPr>
        <w:t xml:space="preserve"> de</w:t>
      </w:r>
      <w:r w:rsidRPr="006E0ABC">
        <w:rPr>
          <w:rStyle w:val="apple-converted-space"/>
          <w:color w:val="000000"/>
        </w:rPr>
        <w:t> Trânsito e Guarda</w:t>
      </w:r>
      <w:r w:rsidRPr="006E0ABC">
        <w:rPr>
          <w:rStyle w:val="normaltextrunscx17047519"/>
          <w:color w:val="000000"/>
        </w:rPr>
        <w:t>,</w:t>
      </w:r>
      <w:r w:rsidRPr="006E0ABC">
        <w:rPr>
          <w:rStyle w:val="apple-converted-space"/>
          <w:color w:val="000000"/>
        </w:rPr>
        <w:t> </w:t>
      </w:r>
      <w:r w:rsidRPr="006E0ABC">
        <w:rPr>
          <w:rStyle w:val="normaltextrunscx17047519"/>
          <w:color w:val="000000"/>
        </w:rPr>
        <w:t>devendo todos estar</w:t>
      </w:r>
      <w:r w:rsidRPr="006E0ABC">
        <w:rPr>
          <w:rStyle w:val="apple-converted-space"/>
          <w:color w:val="000000"/>
        </w:rPr>
        <w:t> </w:t>
      </w:r>
      <w:r w:rsidRPr="006E0ABC">
        <w:rPr>
          <w:rStyle w:val="normaltextrunscx17047519"/>
          <w:color w:val="000000"/>
        </w:rPr>
        <w:t xml:space="preserve">dentro </w:t>
      </w:r>
      <w:r>
        <w:rPr>
          <w:rStyle w:val="normaltextrunscx17047519"/>
          <w:color w:val="000000"/>
        </w:rPr>
        <w:t>das especificações solicitadas</w:t>
      </w:r>
      <w:r w:rsidRPr="006E0ABC">
        <w:rPr>
          <w:rStyle w:val="normaltextrunscx17047519"/>
          <w:color w:val="000000"/>
        </w:rPr>
        <w:t>.</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2.3</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 entrega dos</w:t>
      </w:r>
      <w:r w:rsidRPr="006E0ABC">
        <w:rPr>
          <w:rStyle w:val="apple-converted-space"/>
          <w:color w:val="000000"/>
        </w:rPr>
        <w:t> </w:t>
      </w:r>
      <w:r w:rsidRPr="006E0ABC">
        <w:rPr>
          <w:rStyle w:val="normaltextrunscx17047519"/>
          <w:color w:val="000000"/>
        </w:rPr>
        <w:t>produtos deverá ser</w:t>
      </w:r>
      <w:r w:rsidRPr="006E0ABC">
        <w:rPr>
          <w:rStyle w:val="apple-converted-space"/>
          <w:color w:val="000000"/>
        </w:rPr>
        <w:t> </w:t>
      </w:r>
      <w:r w:rsidRPr="006E0ABC">
        <w:rPr>
          <w:rStyle w:val="normaltextrunscx17047519"/>
          <w:color w:val="000000"/>
        </w:rPr>
        <w:t>feita</w:t>
      </w:r>
      <w:r w:rsidRPr="006E0ABC">
        <w:rPr>
          <w:rStyle w:val="apple-converted-space"/>
          <w:color w:val="000000"/>
        </w:rPr>
        <w:t> </w:t>
      </w:r>
      <w:r w:rsidRPr="006E0ABC">
        <w:rPr>
          <w:rStyle w:val="normaltextrunscx17047519"/>
          <w:color w:val="000000"/>
        </w:rPr>
        <w:t>na</w:t>
      </w:r>
      <w:r w:rsidRPr="006E0ABC">
        <w:rPr>
          <w:rStyle w:val="apple-converted-space"/>
          <w:color w:val="000000"/>
        </w:rPr>
        <w:t> </w:t>
      </w:r>
      <w:r w:rsidRPr="006E0ABC">
        <w:rPr>
          <w:rStyle w:val="normaltextrunscx17047519"/>
          <w:color w:val="000000"/>
        </w:rPr>
        <w:t>Guarda Municipal, situada no Centro de</w:t>
      </w:r>
      <w:r w:rsidRPr="006E0ABC">
        <w:rPr>
          <w:rStyle w:val="apple-converted-space"/>
          <w:color w:val="000000"/>
        </w:rPr>
        <w:t> </w:t>
      </w:r>
      <w:r w:rsidRPr="006E0ABC">
        <w:rPr>
          <w:rStyle w:val="normaltextrunscx17047519"/>
          <w:color w:val="000000"/>
        </w:rPr>
        <w:t>Bom Jardim – RJ –</w:t>
      </w:r>
      <w:r w:rsidRPr="006E0ABC">
        <w:rPr>
          <w:rStyle w:val="apple-converted-space"/>
          <w:color w:val="000000"/>
        </w:rPr>
        <w:t> </w:t>
      </w:r>
      <w:r w:rsidRPr="006E0ABC">
        <w:rPr>
          <w:rStyle w:val="spellingerrorscx17047519"/>
          <w:color w:val="000000"/>
        </w:rPr>
        <w:t>Tel</w:t>
      </w:r>
      <w:r w:rsidRPr="006E0ABC">
        <w:rPr>
          <w:rStyle w:val="normaltextrunscx17047519"/>
          <w:color w:val="000000"/>
        </w:rPr>
        <w:t>:</w:t>
      </w:r>
      <w:r w:rsidRPr="006E0ABC">
        <w:rPr>
          <w:rStyle w:val="apple-converted-space"/>
          <w:color w:val="000000"/>
        </w:rPr>
        <w:t> </w:t>
      </w:r>
      <w:r w:rsidRPr="006E0ABC">
        <w:rPr>
          <w:rStyle w:val="normaltextrunscx17047519"/>
          <w:color w:val="000000"/>
        </w:rPr>
        <w:t>(22) 2566-6210, de segunda a sexta-feira, das 9 às 12 h e de 13 às 17 horas.</w:t>
      </w:r>
      <w:r w:rsidRPr="006E0ABC">
        <w:rPr>
          <w:rStyle w:val="eopscx17047519"/>
          <w:color w:val="000000"/>
        </w:rPr>
        <w:t> </w:t>
      </w:r>
    </w:p>
    <w:p w:rsidR="008B5D77" w:rsidRDefault="008B5D77" w:rsidP="008B5D77">
      <w:pPr>
        <w:spacing w:before="120" w:after="240"/>
        <w:jc w:val="both"/>
        <w:rPr>
          <w:b/>
          <w:color w:val="000000" w:themeColor="text1"/>
          <w:sz w:val="24"/>
          <w:szCs w:val="24"/>
        </w:rPr>
      </w:pPr>
    </w:p>
    <w:p w:rsidR="008B5D77" w:rsidRDefault="008B5D77" w:rsidP="008B5D77">
      <w:pPr>
        <w:spacing w:before="120" w:after="240"/>
        <w:jc w:val="both"/>
        <w:rPr>
          <w:b/>
          <w:color w:val="000000" w:themeColor="text1"/>
          <w:sz w:val="24"/>
          <w:szCs w:val="24"/>
        </w:rPr>
      </w:pPr>
    </w:p>
    <w:p w:rsidR="008A6E70" w:rsidRPr="008E24C5" w:rsidRDefault="00AF28C8" w:rsidP="008B5D77">
      <w:pPr>
        <w:spacing w:before="120" w:after="240"/>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AF00AE">
        <w:rPr>
          <w:b/>
          <w:bCs/>
          <w:i/>
          <w:color w:val="000000" w:themeColor="text1"/>
          <w:sz w:val="24"/>
          <w:szCs w:val="16"/>
        </w:rPr>
        <w:t>13.113,20</w:t>
      </w:r>
      <w:r w:rsidR="00881BDE" w:rsidRPr="008E24C5">
        <w:rPr>
          <w:b/>
          <w:bCs/>
          <w:i/>
          <w:color w:val="000000" w:themeColor="text1"/>
          <w:sz w:val="24"/>
          <w:szCs w:val="24"/>
        </w:rPr>
        <w:t xml:space="preserve"> </w:t>
      </w:r>
      <w:r w:rsidR="008A6E70" w:rsidRPr="008E24C5">
        <w:rPr>
          <w:b/>
          <w:bCs/>
          <w:i/>
          <w:color w:val="000000" w:themeColor="text1"/>
          <w:sz w:val="24"/>
          <w:szCs w:val="24"/>
        </w:rPr>
        <w:t>(</w:t>
      </w:r>
      <w:r w:rsidR="00AF00AE">
        <w:rPr>
          <w:b/>
          <w:bCs/>
          <w:i/>
          <w:color w:val="000000" w:themeColor="text1"/>
          <w:sz w:val="24"/>
          <w:szCs w:val="24"/>
        </w:rPr>
        <w:t>treze</w:t>
      </w:r>
      <w:r w:rsidR="00D22AE6">
        <w:rPr>
          <w:b/>
          <w:bCs/>
          <w:i/>
          <w:color w:val="000000" w:themeColor="text1"/>
          <w:sz w:val="24"/>
          <w:szCs w:val="24"/>
        </w:rPr>
        <w:t xml:space="preserve"> </w:t>
      </w:r>
      <w:r w:rsidR="0069529F" w:rsidRPr="008E24C5">
        <w:rPr>
          <w:b/>
          <w:bCs/>
          <w:i/>
          <w:color w:val="000000" w:themeColor="text1"/>
          <w:sz w:val="24"/>
          <w:szCs w:val="24"/>
        </w:rPr>
        <w:t>mil</w:t>
      </w:r>
      <w:r w:rsidR="00882BB3" w:rsidRPr="008E24C5">
        <w:rPr>
          <w:b/>
          <w:bCs/>
          <w:i/>
          <w:color w:val="000000" w:themeColor="text1"/>
          <w:sz w:val="24"/>
          <w:szCs w:val="24"/>
        </w:rPr>
        <w:t>,</w:t>
      </w:r>
      <w:r w:rsidR="00257595" w:rsidRPr="008E24C5">
        <w:rPr>
          <w:b/>
          <w:bCs/>
          <w:i/>
          <w:color w:val="000000" w:themeColor="text1"/>
          <w:sz w:val="24"/>
          <w:szCs w:val="24"/>
        </w:rPr>
        <w:t xml:space="preserve"> </w:t>
      </w:r>
      <w:r w:rsidR="00AF00AE">
        <w:rPr>
          <w:b/>
          <w:bCs/>
          <w:i/>
          <w:color w:val="000000" w:themeColor="text1"/>
          <w:sz w:val="24"/>
          <w:szCs w:val="24"/>
        </w:rPr>
        <w:t>cento e treze</w:t>
      </w:r>
      <w:r w:rsidR="00F760C5" w:rsidRPr="008E24C5">
        <w:rPr>
          <w:b/>
          <w:bCs/>
          <w:i/>
          <w:color w:val="000000" w:themeColor="text1"/>
          <w:sz w:val="24"/>
          <w:szCs w:val="24"/>
        </w:rPr>
        <w:t xml:space="preserve"> </w:t>
      </w:r>
      <w:r w:rsidR="0069529F" w:rsidRPr="008E24C5">
        <w:rPr>
          <w:b/>
          <w:bCs/>
          <w:i/>
          <w:color w:val="000000" w:themeColor="text1"/>
          <w:sz w:val="24"/>
          <w:szCs w:val="24"/>
        </w:rPr>
        <w:t>reais</w:t>
      </w:r>
      <w:r w:rsidR="00D22AE6">
        <w:rPr>
          <w:b/>
          <w:bCs/>
          <w:i/>
          <w:color w:val="000000" w:themeColor="text1"/>
          <w:sz w:val="24"/>
          <w:szCs w:val="24"/>
        </w:rPr>
        <w:t xml:space="preserve"> e </w:t>
      </w:r>
      <w:r w:rsidR="008B5D77">
        <w:rPr>
          <w:b/>
          <w:bCs/>
          <w:i/>
          <w:color w:val="000000" w:themeColor="text1"/>
          <w:sz w:val="24"/>
          <w:szCs w:val="24"/>
        </w:rPr>
        <w:t>vinte</w:t>
      </w:r>
      <w:r w:rsidR="00D22AE6">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262443">
      <w:pPr>
        <w:spacing w:line="360"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4.1 – Os preços estabelecidos no presente Contrato são fixos e irreajustáveis, salvo os casos previstos em Lei.</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rStyle w:val="normaltextrunscx17047519"/>
          <w:color w:val="000000"/>
        </w:rPr>
      </w:pPr>
      <w:r w:rsidRPr="006E0ABC">
        <w:rPr>
          <w:rStyle w:val="normaltextrunscx17047519"/>
          <w:color w:val="000000"/>
        </w:rPr>
        <w:t>4.2</w:t>
      </w:r>
      <w:r w:rsidRPr="006E0ABC">
        <w:rPr>
          <w:rStyle w:val="apple-converted-space"/>
          <w:color w:val="000000"/>
        </w:rPr>
        <w:t> </w:t>
      </w:r>
      <w:r w:rsidRPr="006E0ABC">
        <w:rPr>
          <w:rStyle w:val="normaltextrunscx17047519"/>
          <w:color w:val="000000"/>
        </w:rPr>
        <w:t>–</w:t>
      </w:r>
      <w:r w:rsidRPr="006E0ABC">
        <w:rPr>
          <w:rStyle w:val="apple-converted-space"/>
          <w:b/>
          <w:bCs/>
          <w:color w:val="000000"/>
        </w:rPr>
        <w:t> </w:t>
      </w:r>
      <w:r w:rsidRPr="006E0ABC">
        <w:rPr>
          <w:rStyle w:val="normaltextrunscx17047519"/>
          <w:color w:val="000000"/>
        </w:rPr>
        <w:t>Em caso de reajuste por ocasião de prorrogação do presente Contrato, o valor será corrigido pelo índice</w:t>
      </w:r>
      <w:r w:rsidRPr="006E0ABC">
        <w:rPr>
          <w:rStyle w:val="apple-converted-space"/>
          <w:color w:val="000000"/>
        </w:rPr>
        <w:t> </w:t>
      </w:r>
      <w:r w:rsidRPr="006E0ABC">
        <w:rPr>
          <w:rStyle w:val="normaltextrunscx17047519"/>
          <w:color w:val="000000"/>
        </w:rPr>
        <w:t>IPCA</w:t>
      </w:r>
    </w:p>
    <w:p w:rsidR="008A6E70" w:rsidRPr="008E24C5" w:rsidRDefault="008A6E70" w:rsidP="008B5D77">
      <w:pPr>
        <w:pStyle w:val="Cabealho"/>
        <w:tabs>
          <w:tab w:val="clear" w:pos="4419"/>
          <w:tab w:val="clear" w:pos="8838"/>
        </w:tabs>
        <w:spacing w:after="240"/>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F17EA1" w:rsidRPr="008E24C5">
        <w:rPr>
          <w:bCs/>
          <w:color w:val="000000" w:themeColor="text1"/>
          <w:sz w:val="24"/>
          <w:szCs w:val="24"/>
        </w:rPr>
        <w:t>este edital, cabendo ao Pregoeiro</w:t>
      </w:r>
      <w:r w:rsidRPr="008E24C5">
        <w:rPr>
          <w:bCs/>
          <w:color w:val="000000" w:themeColor="text1"/>
          <w:sz w:val="24"/>
          <w:szCs w:val="24"/>
        </w:rPr>
        <w:t xml:space="preserve"> decidir sobre a petição até o prazo de 03 (três) dias úteis.</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8A6E70" w:rsidRPr="008E24C5" w:rsidRDefault="008A6E70"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
          <w:color w:val="000000" w:themeColor="text1"/>
          <w:sz w:val="24"/>
          <w:szCs w:val="24"/>
        </w:rPr>
        <w:t>6</w:t>
      </w:r>
      <w:r w:rsidRPr="008E24C5">
        <w:rPr>
          <w:bCs/>
          <w:color w:val="000000" w:themeColor="text1"/>
          <w:sz w:val="24"/>
          <w:szCs w:val="24"/>
        </w:rPr>
        <w:t>.1</w:t>
      </w:r>
      <w:r w:rsidRPr="008E24C5">
        <w:rPr>
          <w:b/>
          <w:color w:val="000000" w:themeColor="text1"/>
          <w:sz w:val="24"/>
          <w:szCs w:val="24"/>
        </w:rPr>
        <w:t xml:space="preserve"> –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8E24C5">
        <w:rPr>
          <w:bCs/>
          <w:color w:val="000000" w:themeColor="text1"/>
          <w:sz w:val="24"/>
          <w:szCs w:val="24"/>
        </w:rPr>
        <w:lastRenderedPageBreak/>
        <w:t>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Pr="008E24C5"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591791">
              <w:rPr>
                <w:b/>
                <w:color w:val="000000" w:themeColor="text1"/>
                <w:sz w:val="24"/>
                <w:szCs w:val="24"/>
              </w:rPr>
              <w:t>111</w:t>
            </w:r>
            <w:r w:rsidRPr="008E24C5">
              <w:rPr>
                <w:b/>
                <w:color w:val="000000" w:themeColor="text1"/>
                <w:sz w:val="24"/>
                <w:szCs w:val="24"/>
              </w:rPr>
              <w:t>/1</w:t>
            </w:r>
            <w:r w:rsidR="0024313F" w:rsidRPr="008E24C5">
              <w:rPr>
                <w:b/>
                <w:color w:val="000000" w:themeColor="text1"/>
                <w:sz w:val="24"/>
                <w:szCs w:val="24"/>
              </w:rPr>
              <w:t>7</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 xml:space="preserve">8- HABILITAÇÃO </w:t>
      </w:r>
    </w:p>
    <w:p w:rsidR="008A6E70" w:rsidRPr="008E24C5"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591791">
              <w:rPr>
                <w:b/>
                <w:color w:val="000000" w:themeColor="text1"/>
                <w:sz w:val="24"/>
                <w:szCs w:val="24"/>
              </w:rPr>
              <w:t>111</w:t>
            </w:r>
            <w:r w:rsidRPr="008E24C5">
              <w:rPr>
                <w:b/>
                <w:color w:val="000000" w:themeColor="text1"/>
                <w:sz w:val="24"/>
                <w:szCs w:val="24"/>
              </w:rPr>
              <w:t>/</w:t>
            </w:r>
            <w:r w:rsidR="00F0101D" w:rsidRPr="008E24C5">
              <w:rPr>
                <w:b/>
                <w:color w:val="000000" w:themeColor="text1"/>
                <w:sz w:val="24"/>
                <w:szCs w:val="24"/>
              </w:rPr>
              <w:t>1</w:t>
            </w:r>
            <w:r w:rsidR="0069529F" w:rsidRPr="008E24C5">
              <w:rPr>
                <w:b/>
                <w:color w:val="000000" w:themeColor="text1"/>
                <w:sz w:val="24"/>
                <w:szCs w:val="24"/>
              </w:rPr>
              <w:t>7</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IV)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lastRenderedPageBreak/>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8.3.9.1</w:t>
      </w:r>
      <w:r w:rsidRPr="008E24C5">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8E24C5" w:rsidRDefault="00A11754" w:rsidP="00B53E30">
      <w:pPr>
        <w:jc w:val="both"/>
        <w:rPr>
          <w:color w:val="000000" w:themeColor="text1"/>
          <w:sz w:val="24"/>
          <w:szCs w:val="24"/>
        </w:rPr>
      </w:pPr>
    </w:p>
    <w:p w:rsidR="00A11754" w:rsidRPr="008E24C5" w:rsidRDefault="00A11754" w:rsidP="00B53E30">
      <w:pPr>
        <w:pStyle w:val="Default"/>
        <w:jc w:val="both"/>
        <w:rPr>
          <w:color w:val="000000" w:themeColor="text1"/>
        </w:rPr>
      </w:pPr>
      <w:r w:rsidRPr="008E24C5">
        <w:rPr>
          <w:b/>
          <w:color w:val="000000" w:themeColor="text1"/>
        </w:rPr>
        <w:t>8.3.9.2</w:t>
      </w:r>
      <w:r w:rsidRPr="008E24C5">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8.3.9.3</w:t>
      </w:r>
      <w:r w:rsidRPr="008E24C5">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8E24C5" w:rsidRDefault="00A11754" w:rsidP="00B53E30">
      <w:pPr>
        <w:autoSpaceDE w:val="0"/>
        <w:autoSpaceDN w:val="0"/>
        <w:adjustRightInd w:val="0"/>
        <w:jc w:val="both"/>
        <w:rPr>
          <w:color w:val="000000" w:themeColor="text1"/>
          <w:sz w:val="24"/>
          <w:szCs w:val="24"/>
        </w:rPr>
      </w:pPr>
    </w:p>
    <w:p w:rsidR="00BF0D5E" w:rsidRPr="008E24C5" w:rsidRDefault="00BF0D5E"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8.4 - QUALIFICAÇÃO ECONÔMICO-FINANCEIRA</w:t>
      </w:r>
      <w:r w:rsidRPr="008E24C5">
        <w:rPr>
          <w:color w:val="000000" w:themeColor="text1"/>
          <w:sz w:val="24"/>
          <w:szCs w:val="24"/>
        </w:rPr>
        <w:t>:</w:t>
      </w:r>
    </w:p>
    <w:p w:rsidR="00A11754" w:rsidRPr="008E24C5" w:rsidRDefault="00A11754" w:rsidP="00B53E30">
      <w:pPr>
        <w:autoSpaceDE w:val="0"/>
        <w:autoSpaceDN w:val="0"/>
        <w:adjustRightInd w:val="0"/>
        <w:ind w:firstLine="1134"/>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8.4.1</w:t>
      </w:r>
      <w:r w:rsidRPr="008E24C5">
        <w:rPr>
          <w:color w:val="000000" w:themeColor="text1"/>
          <w:sz w:val="24"/>
          <w:szCs w:val="24"/>
        </w:rPr>
        <w:t xml:space="preserve"> - Certidão Negativa de Falência e Concordata. Expedida há menos de 90 (noventa) dias, da data da realização da licitação;</w:t>
      </w:r>
    </w:p>
    <w:p w:rsidR="00A11754" w:rsidRPr="008E24C5" w:rsidRDefault="00A11754" w:rsidP="00B53E30">
      <w:pPr>
        <w:jc w:val="both"/>
        <w:rPr>
          <w:color w:val="000000" w:themeColor="text1"/>
          <w:sz w:val="24"/>
          <w:szCs w:val="24"/>
        </w:rPr>
      </w:pPr>
    </w:p>
    <w:p w:rsidR="00A11754" w:rsidRPr="008E24C5" w:rsidRDefault="00A11754" w:rsidP="00B53E30">
      <w:pPr>
        <w:pStyle w:val="Default"/>
        <w:jc w:val="both"/>
        <w:rPr>
          <w:color w:val="000000" w:themeColor="text1"/>
        </w:rPr>
      </w:pPr>
      <w:r w:rsidRPr="008E24C5">
        <w:rPr>
          <w:b/>
          <w:color w:val="000000" w:themeColor="text1"/>
        </w:rPr>
        <w:t>8.4.1.1</w:t>
      </w:r>
      <w:r w:rsidRPr="008E24C5">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8.4.1.2</w:t>
      </w:r>
      <w:r w:rsidRPr="008E24C5">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8E24C5" w:rsidRDefault="00A11754" w:rsidP="00B53E30">
      <w:pPr>
        <w:ind w:right="-162"/>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8.5 - </w:t>
      </w:r>
      <w:r w:rsidRPr="008E24C5">
        <w:rPr>
          <w:color w:val="000000" w:themeColor="text1"/>
          <w:sz w:val="24"/>
          <w:szCs w:val="24"/>
        </w:rPr>
        <w:t>As cópias dos documentos deverão ser autenticadas em cartório e/ou apresentados os originais para que suas cópias sejam autenticadas pelo Pregoeiro.</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8.6 - </w:t>
      </w:r>
      <w:r w:rsidRPr="008E24C5">
        <w:rPr>
          <w:color w:val="000000" w:themeColor="text1"/>
          <w:sz w:val="24"/>
          <w:szCs w:val="24"/>
        </w:rPr>
        <w:t>As Certidões Negativas de Débitos (CND) apresentadas sem indicação do prazo de validade, serão consideradas como válidas por 90 (noventa) dias a contar da data de sua expedição.</w:t>
      </w:r>
    </w:p>
    <w:p w:rsidR="00BF0D5E" w:rsidRPr="008E24C5" w:rsidRDefault="00BF0D5E"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F0101D" w:rsidRPr="008E24C5" w:rsidRDefault="00F0101D" w:rsidP="00B53E30">
      <w:pPr>
        <w:autoSpaceDE w:val="0"/>
        <w:autoSpaceDN w:val="0"/>
        <w:adjustRightInd w:val="0"/>
        <w:jc w:val="both"/>
        <w:rPr>
          <w:color w:val="000000" w:themeColor="text1"/>
          <w:sz w:val="24"/>
          <w:szCs w:val="24"/>
        </w:rPr>
      </w:pPr>
    </w:p>
    <w:p w:rsidR="001D2025" w:rsidRDefault="00A11754" w:rsidP="008D27C4">
      <w:pPr>
        <w:spacing w:line="276" w:lineRule="auto"/>
        <w:jc w:val="both"/>
        <w:rPr>
          <w:sz w:val="24"/>
        </w:rPr>
      </w:pPr>
      <w:r w:rsidRPr="008D27C4">
        <w:rPr>
          <w:color w:val="000000" w:themeColor="text1"/>
          <w:sz w:val="24"/>
          <w:szCs w:val="24"/>
        </w:rPr>
        <w:t>8.7.1</w:t>
      </w:r>
      <w:r w:rsidR="00552898" w:rsidRPr="008D27C4">
        <w:rPr>
          <w:color w:val="000000" w:themeColor="text1"/>
          <w:sz w:val="24"/>
          <w:szCs w:val="24"/>
        </w:rPr>
        <w:t xml:space="preserve"> </w:t>
      </w:r>
      <w:r w:rsidRPr="008D27C4">
        <w:rPr>
          <w:color w:val="000000" w:themeColor="text1"/>
          <w:sz w:val="24"/>
          <w:szCs w:val="24"/>
        </w:rPr>
        <w:t>-</w:t>
      </w:r>
      <w:r w:rsidR="00552898" w:rsidRPr="008D27C4">
        <w:rPr>
          <w:color w:val="000000" w:themeColor="text1"/>
          <w:sz w:val="24"/>
          <w:szCs w:val="24"/>
        </w:rPr>
        <w:t xml:space="preserve"> </w:t>
      </w:r>
      <w:r w:rsidR="008B5D77" w:rsidRPr="006E0ABC">
        <w:rPr>
          <w:rStyle w:val="normaltextrunscx17047519"/>
          <w:color w:val="000000"/>
          <w:sz w:val="24"/>
          <w:szCs w:val="24"/>
        </w:rPr>
        <w:t>As Empresas participantes deverão apresentar atestado(s) fornecido(s) por pessoa jurídica de direito público ou privado, que comprove(m) que a mesma já forneceu satisfatoriamente o objeto.</w:t>
      </w:r>
      <w:r w:rsidR="008B5D77" w:rsidRPr="006E0ABC">
        <w:rPr>
          <w:rStyle w:val="eopscx17047519"/>
          <w:color w:val="000000"/>
          <w:sz w:val="24"/>
          <w:szCs w:val="24"/>
        </w:rPr>
        <w:t> </w:t>
      </w:r>
    </w:p>
    <w:p w:rsidR="00AD5CE9" w:rsidRPr="008E24C5" w:rsidRDefault="00AD5CE9" w:rsidP="001D2025">
      <w:pPr>
        <w:spacing w:line="360" w:lineRule="auto"/>
        <w:jc w:val="both"/>
        <w:rPr>
          <w:color w:val="000000" w:themeColor="text1"/>
          <w:szCs w:val="24"/>
        </w:rPr>
      </w:pPr>
    </w:p>
    <w:p w:rsidR="00A11754" w:rsidRPr="008E24C5" w:rsidRDefault="00A11754" w:rsidP="00AF28C8">
      <w:pPr>
        <w:pStyle w:val="Default"/>
        <w:spacing w:after="240"/>
        <w:jc w:val="both"/>
        <w:rPr>
          <w:b/>
          <w:color w:val="000000" w:themeColor="text1"/>
        </w:rPr>
      </w:pPr>
      <w:r w:rsidRPr="008E24C5">
        <w:rPr>
          <w:b/>
          <w:color w:val="000000" w:themeColor="text1"/>
        </w:rPr>
        <w:t>8.8 – DAS MICROEMPRESAS OU EMPRESA DE PEQUENO PORTE</w:t>
      </w:r>
    </w:p>
    <w:p w:rsidR="008D27C4" w:rsidRPr="00CB1BD9"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D27C4">
      <w:pPr>
        <w:pStyle w:val="Default"/>
        <w:jc w:val="both"/>
        <w:rPr>
          <w:color w:val="000000" w:themeColor="text1"/>
        </w:rPr>
      </w:pPr>
      <w:r w:rsidRPr="00CB1BD9">
        <w:rPr>
          <w:color w:val="000000" w:themeColor="text1"/>
        </w:rPr>
        <w:t xml:space="preserve"> </w:t>
      </w:r>
    </w:p>
    <w:p w:rsidR="008D27C4" w:rsidRPr="00CB1BD9" w:rsidRDefault="008D27C4" w:rsidP="008D27C4">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8D27C4">
      <w:pPr>
        <w:pStyle w:val="Default"/>
        <w:jc w:val="both"/>
        <w:rPr>
          <w:color w:val="000000" w:themeColor="text1"/>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8D27C4">
      <w:pPr>
        <w:autoSpaceDE w:val="0"/>
        <w:autoSpaceDN w:val="0"/>
        <w:adjustRightInd w:val="0"/>
        <w:jc w:val="both"/>
        <w:rPr>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lastRenderedPageBreak/>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8D27C4">
      <w:pPr>
        <w:autoSpaceDE w:val="0"/>
        <w:autoSpaceDN w:val="0"/>
        <w:adjustRightInd w:val="0"/>
        <w:jc w:val="both"/>
        <w:rPr>
          <w:b/>
          <w:bCs/>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8D27C4">
      <w:pPr>
        <w:autoSpaceDE w:val="0"/>
        <w:autoSpaceDN w:val="0"/>
        <w:adjustRightInd w:val="0"/>
        <w:jc w:val="both"/>
        <w:rPr>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8D27C4">
      <w:pPr>
        <w:pStyle w:val="Cabealho"/>
        <w:tabs>
          <w:tab w:val="clear" w:pos="4419"/>
          <w:tab w:val="clear" w:pos="8838"/>
        </w:tabs>
        <w:ind w:left="180"/>
        <w:jc w:val="both"/>
        <w:rPr>
          <w:bCs/>
          <w:color w:val="000000" w:themeColor="text1"/>
          <w:sz w:val="24"/>
          <w:szCs w:val="24"/>
        </w:rPr>
      </w:pP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8D27C4">
      <w:pPr>
        <w:pStyle w:val="Cabealho"/>
        <w:tabs>
          <w:tab w:val="clear" w:pos="4419"/>
          <w:tab w:val="clear" w:pos="8838"/>
        </w:tabs>
        <w:jc w:val="both"/>
        <w:rPr>
          <w:bCs/>
          <w:color w:val="000000" w:themeColor="text1"/>
          <w:sz w:val="24"/>
          <w:szCs w:val="24"/>
        </w:rPr>
      </w:pP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8D27C4">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8D27C4">
      <w:pPr>
        <w:pStyle w:val="Cabealho"/>
        <w:tabs>
          <w:tab w:val="clear" w:pos="4419"/>
          <w:tab w:val="clear" w:pos="8838"/>
        </w:tabs>
        <w:jc w:val="both"/>
        <w:rPr>
          <w:color w:val="000000" w:themeColor="text1"/>
          <w:sz w:val="24"/>
          <w:szCs w:val="24"/>
        </w:rPr>
      </w:pPr>
    </w:p>
    <w:p w:rsidR="008D27C4" w:rsidRPr="00CB1BD9" w:rsidRDefault="008D27C4" w:rsidP="008D27C4">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8D27C4">
      <w:pPr>
        <w:pStyle w:val="Cabealho"/>
        <w:tabs>
          <w:tab w:val="clear" w:pos="4419"/>
          <w:tab w:val="clear" w:pos="8838"/>
        </w:tabs>
        <w:jc w:val="both"/>
        <w:rPr>
          <w:color w:val="000000" w:themeColor="text1"/>
          <w:sz w:val="24"/>
          <w:szCs w:val="24"/>
        </w:rPr>
      </w:pPr>
    </w:p>
    <w:p w:rsidR="008D27C4" w:rsidRPr="00CB1BD9" w:rsidRDefault="008D27C4" w:rsidP="008D27C4">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Pr="008E24C5" w:rsidRDefault="009F529E"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b/>
          <w:bCs/>
          <w:color w:val="000000" w:themeColor="text1"/>
          <w:sz w:val="24"/>
          <w:szCs w:val="24"/>
        </w:rPr>
      </w:pPr>
      <w:r w:rsidRPr="008E24C5">
        <w:rPr>
          <w:color w:val="000000" w:themeColor="text1"/>
          <w:sz w:val="24"/>
          <w:szCs w:val="24"/>
        </w:rPr>
        <w:lastRenderedPageBreak/>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B53E30">
      <w:pPr>
        <w:pStyle w:val="Cabealho"/>
        <w:tabs>
          <w:tab w:val="clear" w:pos="4419"/>
          <w:tab w:val="clear" w:pos="8838"/>
        </w:tabs>
        <w:ind w:left="180"/>
        <w:jc w:val="both"/>
        <w:rPr>
          <w:b/>
          <w:bCs/>
          <w:color w:val="000000" w:themeColor="text1"/>
          <w:sz w:val="24"/>
          <w:szCs w:val="24"/>
        </w:rPr>
      </w:pPr>
    </w:p>
    <w:p w:rsidR="00B244FB" w:rsidRPr="008E24C5" w:rsidRDefault="00B244FB" w:rsidP="00B53E30">
      <w:pPr>
        <w:autoSpaceDE w:val="0"/>
        <w:autoSpaceDN w:val="0"/>
        <w:adjustRightInd w:val="0"/>
        <w:ind w:left="142"/>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B53E30">
      <w:pPr>
        <w:autoSpaceDE w:val="0"/>
        <w:autoSpaceDN w:val="0"/>
        <w:adjustRightInd w:val="0"/>
        <w:jc w:val="both"/>
        <w:rPr>
          <w:i/>
          <w:color w:val="000000" w:themeColor="text1"/>
          <w:sz w:val="24"/>
          <w:szCs w:val="24"/>
        </w:rPr>
      </w:pPr>
    </w:p>
    <w:p w:rsidR="00B244FB" w:rsidRPr="008E24C5" w:rsidRDefault="00B244FB" w:rsidP="00B53E30">
      <w:pPr>
        <w:pStyle w:val="Cabealho"/>
        <w:tabs>
          <w:tab w:val="clear" w:pos="4419"/>
          <w:tab w:val="clear" w:pos="8838"/>
        </w:tabs>
        <w:ind w:left="180"/>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lastRenderedPageBreak/>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42"/>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 xml:space="preserve">entes, na ordem de classificação, verificando, conforme o caso, a aceitabilidade da proposta ou o atendimento das exigências de Habilitação, até que uma licitante cumpra as </w:t>
      </w:r>
      <w:r w:rsidRPr="008E24C5">
        <w:rPr>
          <w:color w:val="000000" w:themeColor="text1"/>
          <w:sz w:val="24"/>
          <w:szCs w:val="24"/>
        </w:rPr>
        <w:lastRenderedPageBreak/>
        <w:t>condições fixadas neste edital, sendo o objeto do certame a ela adjudicado, quando constatado o desinteresse dos demais licitantes na interposição de recursos;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8E24C5" w:rsidRDefault="008A6E70" w:rsidP="00B53E30">
      <w:pPr>
        <w:pStyle w:val="Cabealho"/>
        <w:tabs>
          <w:tab w:val="clear" w:pos="4419"/>
          <w:tab w:val="clear" w:pos="8838"/>
          <w:tab w:val="left" w:pos="1694"/>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    10.- DOS RECURSOS ADMINISTRATIVOS: </w:t>
      </w:r>
    </w:p>
    <w:p w:rsidR="000518F0" w:rsidRPr="008E24C5" w:rsidRDefault="000518F0" w:rsidP="00B53E30">
      <w:pPr>
        <w:pStyle w:val="Cabealho"/>
        <w:tabs>
          <w:tab w:val="clear" w:pos="4419"/>
          <w:tab w:val="clear" w:pos="8838"/>
        </w:tabs>
        <w:jc w:val="both"/>
        <w:rPr>
          <w:b/>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10.3- O acolhimento do recurso importará a invalidação apenas dos atos insuscetíveis de aproveitamento;</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B53E30">
      <w:pPr>
        <w:autoSpaceDE w:val="0"/>
        <w:autoSpaceDN w:val="0"/>
        <w:adjustRightInd w:val="0"/>
        <w:ind w:left="284"/>
        <w:jc w:val="both"/>
        <w:rPr>
          <w:color w:val="000000" w:themeColor="text1"/>
          <w:sz w:val="24"/>
          <w:szCs w:val="24"/>
        </w:rPr>
      </w:pP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autoSpaceDE w:val="0"/>
        <w:autoSpaceDN w:val="0"/>
        <w:adjustRightInd w:val="0"/>
        <w:ind w:firstLine="284"/>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lastRenderedPageBreak/>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466057" w:rsidP="00B53E30">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w:t>
      </w:r>
      <w:r w:rsidR="008B5D77">
        <w:rPr>
          <w:color w:val="000000" w:themeColor="text1"/>
          <w:sz w:val="24"/>
          <w:szCs w:val="24"/>
        </w:rPr>
        <w:t xml:space="preserve"> 10</w:t>
      </w:r>
      <w:r w:rsidRPr="008E24C5">
        <w:rPr>
          <w:color w:val="000000" w:themeColor="text1"/>
          <w:sz w:val="24"/>
          <w:szCs w:val="24"/>
        </w:rPr>
        <w:t>.9, excluindo-se as penas de advertência e multa de mora, e no inciso III, será feita mediante publicação no órgão oficial do Município.</w:t>
      </w:r>
    </w:p>
    <w:p w:rsidR="008A6E70" w:rsidRPr="008E24C5" w:rsidRDefault="008A6E70" w:rsidP="00B53E30">
      <w:pPr>
        <w:pStyle w:val="Cabealho"/>
        <w:tabs>
          <w:tab w:val="clear" w:pos="4419"/>
          <w:tab w:val="clear" w:pos="8838"/>
        </w:tabs>
        <w:ind w:left="1080"/>
        <w:jc w:val="both"/>
        <w:rPr>
          <w:b/>
          <w:color w:val="000000" w:themeColor="text1"/>
          <w:sz w:val="24"/>
          <w:szCs w:val="24"/>
        </w:rPr>
      </w:pPr>
    </w:p>
    <w:p w:rsidR="006B1AED" w:rsidRDefault="00A31551" w:rsidP="006B1AED">
      <w:pPr>
        <w:spacing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8B5D77" w:rsidRPr="008E24C5" w:rsidRDefault="008B5D77" w:rsidP="006B1AED">
      <w:pPr>
        <w:spacing w:line="276" w:lineRule="auto"/>
        <w:jc w:val="both"/>
        <w:rPr>
          <w:b/>
          <w:color w:val="000000" w:themeColor="text1"/>
          <w:sz w:val="24"/>
          <w:szCs w:val="24"/>
        </w:rPr>
      </w:pP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.1</w:t>
      </w:r>
      <w:r w:rsidRPr="006E0ABC">
        <w:rPr>
          <w:rStyle w:val="apple-converted-space"/>
          <w:b/>
          <w:bCs/>
          <w:color w:val="000000"/>
        </w:rPr>
        <w:t> </w:t>
      </w:r>
      <w:r w:rsidRPr="006E0ABC">
        <w:rPr>
          <w:rStyle w:val="normaltextrunscx17047519"/>
          <w:b/>
          <w:bCs/>
          <w:color w:val="000000"/>
        </w:rPr>
        <w:t>–</w:t>
      </w:r>
      <w:r w:rsidRPr="006E0ABC">
        <w:rPr>
          <w:rStyle w:val="apple-converted-space"/>
          <w:b/>
          <w:bCs/>
          <w:color w:val="000000"/>
        </w:rPr>
        <w:t> </w:t>
      </w:r>
      <w:r w:rsidRPr="006E0ABC">
        <w:rPr>
          <w:rStyle w:val="normaltextrunscx17047519"/>
          <w:color w:val="000000"/>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.2 –</w:t>
      </w:r>
      <w:r w:rsidRPr="006E0ABC">
        <w:rPr>
          <w:rStyle w:val="apple-converted-space"/>
          <w:color w:val="000000"/>
        </w:rPr>
        <w:t> </w:t>
      </w:r>
      <w:r w:rsidRPr="006E0ABC">
        <w:rPr>
          <w:rStyle w:val="normaltextrunscx17047519"/>
          <w:color w:val="000000"/>
        </w:rPr>
        <w:t>As penalidades referidas no caput do artigo 81, da Lei nº 8666/93 e alterações posteriores, não se aplicam às demais licitantes que forem convocadas, conforme a ordem de classificação das propostas, que não aceitarem a contratação.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.3 –</w:t>
      </w:r>
      <w:r w:rsidRPr="006E0ABC">
        <w:rPr>
          <w:rStyle w:val="apple-converted-space"/>
          <w:color w:val="000000"/>
        </w:rPr>
        <w:t> </w:t>
      </w:r>
      <w:r w:rsidRPr="006E0ABC">
        <w:rPr>
          <w:rStyle w:val="normaltextrunscx17047519"/>
          <w:color w:val="000000"/>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rStyle w:val="normaltextrunscx17047519"/>
          <w:color w:val="000000"/>
        </w:rPr>
      </w:pPr>
      <w:r>
        <w:rPr>
          <w:rStyle w:val="normaltextrunscx17047519"/>
          <w:color w:val="000000"/>
        </w:rPr>
        <w:lastRenderedPageBreak/>
        <w:t>11</w:t>
      </w:r>
      <w:r w:rsidRPr="006E0ABC">
        <w:rPr>
          <w:rStyle w:val="normaltextrunscx17047519"/>
          <w:color w:val="000000"/>
        </w:rPr>
        <w:t>.3.1 –</w:t>
      </w:r>
      <w:r w:rsidRPr="006E0ABC">
        <w:rPr>
          <w:rStyle w:val="apple-converted-space"/>
          <w:color w:val="000000"/>
        </w:rPr>
        <w:t> </w:t>
      </w:r>
      <w:r w:rsidRPr="006E0ABC">
        <w:rPr>
          <w:rStyle w:val="normaltextrunscx17047519"/>
          <w:color w:val="000000"/>
        </w:rPr>
        <w:t>As penalidades de que tratam o subitem anterior, serão aplicadas na forma abaixo:</w:t>
      </w:r>
    </w:p>
    <w:p w:rsidR="008B5D77" w:rsidRPr="008B5D77" w:rsidRDefault="008B5D77" w:rsidP="005A130D">
      <w:pPr>
        <w:pStyle w:val="paragraphscx17047519"/>
        <w:numPr>
          <w:ilvl w:val="0"/>
          <w:numId w:val="23"/>
        </w:numPr>
        <w:spacing w:before="0" w:beforeAutospacing="0" w:after="240" w:afterAutospacing="0" w:line="276" w:lineRule="auto"/>
        <w:jc w:val="both"/>
        <w:textAlignment w:val="baseline"/>
      </w:pPr>
      <w:r w:rsidRPr="008B5D77">
        <w:t>Deixar de entregar documentação exigida para o certame, retardar a execução do seu objeto e não manter a sua proposta, ficará impedido de licitar e contratar com o Município por até 90 (noventa) dias; </w:t>
      </w:r>
    </w:p>
    <w:p w:rsidR="008B5D77" w:rsidRPr="008B5D77" w:rsidRDefault="008B5D77" w:rsidP="005A130D">
      <w:pPr>
        <w:pStyle w:val="PargrafodaLista"/>
        <w:numPr>
          <w:ilvl w:val="0"/>
          <w:numId w:val="23"/>
        </w:numPr>
        <w:spacing w:after="240" w:line="276" w:lineRule="auto"/>
      </w:pPr>
      <w:r w:rsidRPr="008B5D77">
        <w:t>Falhar, fraudar, atrasar a entrega dos materiais, ficará impedido de licitar e contratar com o Município por, no mínimo 90 (noventa) dias até 02 (dois) anos; </w:t>
      </w:r>
    </w:p>
    <w:p w:rsidR="008B5D77" w:rsidRPr="008B5D77" w:rsidRDefault="008B5D77" w:rsidP="005A130D">
      <w:pPr>
        <w:pStyle w:val="PargrafodaLista"/>
        <w:numPr>
          <w:ilvl w:val="0"/>
          <w:numId w:val="23"/>
        </w:numPr>
        <w:spacing w:after="240" w:line="276" w:lineRule="auto"/>
      </w:pPr>
      <w:r w:rsidRPr="008B5D77">
        <w:t>Apresentação de documentação falsa, cometer fraude fiscal e comportar-se de modo inidôneo, será impedido de licitar e contratar com o Município por, no mínimo 02 (dois) anos até 05 (cinco) anos.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.4 –</w:t>
      </w:r>
      <w:r w:rsidRPr="006E0ABC">
        <w:rPr>
          <w:rStyle w:val="apple-converted-space"/>
          <w:color w:val="000000"/>
        </w:rPr>
        <w:t> </w:t>
      </w:r>
      <w:r w:rsidRPr="006E0ABC">
        <w:rPr>
          <w:rStyle w:val="normaltextrunscx17047519"/>
          <w:color w:val="000000"/>
        </w:rPr>
        <w:t>A CONTRATADA ficará sujeita às seguintes penalidades, garantidas a prévia defesa, pela inexecução total ou parcial do Edital:</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I - advertência;</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II – multa(s):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III- Em caso de inexecução, total ou parcial, o(s) licitante(s) vencedor(es) poderá(</w:t>
      </w:r>
      <w:r w:rsidRPr="006E0ABC">
        <w:rPr>
          <w:rStyle w:val="spellingerrorscx17047519"/>
          <w:color w:val="000000"/>
        </w:rPr>
        <w:t>ão</w:t>
      </w:r>
      <w:r w:rsidRPr="006E0ABC">
        <w:rPr>
          <w:rStyle w:val="normaltextrunscx17047519"/>
          <w:color w:val="000000"/>
        </w:rPr>
        <w:t>) sofrer, sem prejuízo do previsto nos artigos 86 à 88 da Lei Federal nº 8666/93, as seguintes penalidades:</w:t>
      </w:r>
      <w:r w:rsidRPr="006E0ABC">
        <w:rPr>
          <w:rStyle w:val="eopscx17047519"/>
          <w:color w:val="000000"/>
        </w:rPr>
        <w:t> </w:t>
      </w:r>
    </w:p>
    <w:p w:rsidR="008B5D77" w:rsidRPr="006E0ABC" w:rsidRDefault="008B5D77" w:rsidP="005A130D">
      <w:pPr>
        <w:pStyle w:val="paragraphscx17047519"/>
        <w:numPr>
          <w:ilvl w:val="0"/>
          <w:numId w:val="24"/>
        </w:numPr>
        <w:spacing w:before="0" w:beforeAutospacing="0" w:after="240" w:afterAutospacing="0" w:line="276" w:lineRule="auto"/>
        <w:jc w:val="both"/>
        <w:textAlignment w:val="baseline"/>
        <w:rPr>
          <w:color w:val="000000"/>
        </w:rPr>
      </w:pPr>
      <w:r w:rsidRPr="006E0ABC">
        <w:rPr>
          <w:rStyle w:val="normaltextrunscx17047519"/>
          <w:color w:val="000000"/>
        </w:rPr>
        <w:t>Pelo atraso na execução dos serviços: multa de 2 % do valor total, sobre o valor total do presente contrato, por dia de atraso, a contar do momento em que os deveriam ter sido iniciado, limitada a 20% (vinte por cento) do valor total do contrato;</w:t>
      </w:r>
      <w:r w:rsidRPr="006E0ABC">
        <w:rPr>
          <w:rStyle w:val="eopscx17047519"/>
          <w:color w:val="000000"/>
        </w:rPr>
        <w:t> </w:t>
      </w:r>
    </w:p>
    <w:p w:rsidR="008B5D77" w:rsidRPr="006E0ABC" w:rsidRDefault="008B5D77" w:rsidP="005A130D">
      <w:pPr>
        <w:pStyle w:val="paragraphscx17047519"/>
        <w:numPr>
          <w:ilvl w:val="0"/>
          <w:numId w:val="24"/>
        </w:numPr>
        <w:spacing w:before="0" w:beforeAutospacing="0" w:after="240" w:afterAutospacing="0" w:line="276" w:lineRule="auto"/>
        <w:jc w:val="both"/>
        <w:textAlignment w:val="baseline"/>
        <w:rPr>
          <w:color w:val="000000"/>
        </w:rPr>
      </w:pPr>
      <w:r w:rsidRPr="006E0ABC">
        <w:rPr>
          <w:rStyle w:val="normaltextrunscx17047519"/>
          <w:color w:val="000000"/>
        </w:rPr>
        <w:t>pelo descumprimento de qualquer outra obrigação: multa de 5% do valor total do contrato;</w:t>
      </w:r>
      <w:r w:rsidRPr="006E0ABC">
        <w:rPr>
          <w:rStyle w:val="eopscx17047519"/>
          <w:color w:val="000000"/>
        </w:rPr>
        <w:t> </w:t>
      </w:r>
    </w:p>
    <w:p w:rsidR="008B5D77" w:rsidRPr="006E0ABC" w:rsidRDefault="008B5D77" w:rsidP="005A130D">
      <w:pPr>
        <w:pStyle w:val="paragraphscx17047519"/>
        <w:numPr>
          <w:ilvl w:val="0"/>
          <w:numId w:val="24"/>
        </w:numPr>
        <w:spacing w:before="0" w:beforeAutospacing="0" w:after="240" w:afterAutospacing="0" w:line="276" w:lineRule="auto"/>
        <w:jc w:val="both"/>
        <w:textAlignment w:val="baseline"/>
        <w:rPr>
          <w:color w:val="000000"/>
        </w:rPr>
      </w:pPr>
      <w:r w:rsidRPr="006E0ABC">
        <w:rPr>
          <w:rStyle w:val="normaltextrunscx17047519"/>
          <w:color w:val="000000"/>
        </w:rPr>
        <w:t> suspensão temporária de participação em licitação e impedimento de contratar com a Administração pelo prazo não superior a 2 (dois) anos; e,</w:t>
      </w:r>
      <w:r w:rsidRPr="006E0ABC">
        <w:rPr>
          <w:rStyle w:val="eopscx17047519"/>
          <w:color w:val="000000"/>
        </w:rPr>
        <w:t> </w:t>
      </w:r>
    </w:p>
    <w:p w:rsidR="008B5D77" w:rsidRPr="006E0ABC" w:rsidRDefault="008B5D77" w:rsidP="005A130D">
      <w:pPr>
        <w:pStyle w:val="paragraphscx17047519"/>
        <w:numPr>
          <w:ilvl w:val="0"/>
          <w:numId w:val="24"/>
        </w:numPr>
        <w:spacing w:before="0" w:beforeAutospacing="0" w:after="240" w:afterAutospacing="0" w:line="276" w:lineRule="auto"/>
        <w:jc w:val="both"/>
        <w:textAlignment w:val="baseline"/>
        <w:rPr>
          <w:color w:val="000000"/>
        </w:rPr>
      </w:pPr>
      <w:r w:rsidRPr="006E0ABC">
        <w:rPr>
          <w:rStyle w:val="normaltextrunscx17047519"/>
          <w:color w:val="000000"/>
        </w:rPr>
        <w:t> Declaração de inidoneidade para licitar ou contratar com a Administração;</w:t>
      </w:r>
      <w:r w:rsidRPr="006E0ABC">
        <w:rPr>
          <w:rStyle w:val="eopscx17047519"/>
          <w:color w:val="000000"/>
        </w:rPr>
        <w:t> </w:t>
      </w:r>
    </w:p>
    <w:p w:rsidR="008B5D77" w:rsidRPr="006E0ABC" w:rsidRDefault="008B5D77" w:rsidP="005A130D">
      <w:pPr>
        <w:pStyle w:val="paragraphscx17047519"/>
        <w:numPr>
          <w:ilvl w:val="0"/>
          <w:numId w:val="24"/>
        </w:numPr>
        <w:spacing w:before="0" w:beforeAutospacing="0" w:after="240" w:afterAutospacing="0" w:line="276" w:lineRule="auto"/>
        <w:jc w:val="both"/>
        <w:textAlignment w:val="baseline"/>
        <w:rPr>
          <w:color w:val="000000"/>
        </w:rPr>
      </w:pPr>
      <w:r w:rsidRPr="006E0ABC">
        <w:rPr>
          <w:rStyle w:val="normaltextrunscx17047519"/>
          <w:color w:val="000000"/>
        </w:rPr>
        <w:t> O atraso na entrega dos produtos</w:t>
      </w:r>
      <w:r w:rsidRPr="006E0ABC">
        <w:rPr>
          <w:rStyle w:val="apple-converted-space"/>
          <w:color w:val="000000"/>
        </w:rPr>
        <w:t> </w:t>
      </w:r>
      <w:r w:rsidRPr="006E0ABC">
        <w:rPr>
          <w:rStyle w:val="normaltextrunscx17047519"/>
          <w:color w:val="000000"/>
        </w:rPr>
        <w:t>por mais de 24 (vinte e quatro) horas, ensejará a rescisão contratual, sem prejuízo da multa cabível;</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.5</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.6</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 xml:space="preserve">Além das multas estabelecidas, a Administração poderá recusar a entrega dos produtos), se a irregularidade não for sanada, podendo ainda, a critério da mesma, a ocorrência constituir motivo </w:t>
      </w:r>
      <w:r w:rsidRPr="006E0ABC">
        <w:rPr>
          <w:rStyle w:val="normaltextrunscx17047519"/>
          <w:color w:val="000000"/>
        </w:rPr>
        <w:lastRenderedPageBreak/>
        <w:t>para aplicação do disposto nos incisos III e IV do artigo 87, da Lei nº 8.666/93 e alterações posteriores, sem prejuízo das demais penalidades previstas neste Edital;</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7</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Ficarão ainda sujeitos às penalidades previstas nos incisos III e IV do artigo 87, da Lei nº 8.666/93 e alterações posteriores, os profissionais ou as empresas que praticarem os ilícitos previstos no artigo 88 do mesmo diploma legal;</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.8</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 xml:space="preserve">Para as penalidades previstas nos subitens </w:t>
      </w:r>
      <w:r>
        <w:rPr>
          <w:rStyle w:val="normaltextrunscx17047519"/>
          <w:color w:val="000000"/>
        </w:rPr>
        <w:t>11</w:t>
      </w:r>
      <w:r w:rsidRPr="006E0ABC">
        <w:rPr>
          <w:rStyle w:val="normaltextrunscx17047519"/>
          <w:color w:val="000000"/>
        </w:rPr>
        <w:t xml:space="preserve">.1 ao </w:t>
      </w:r>
      <w:r>
        <w:rPr>
          <w:rStyle w:val="normaltextrunscx17047519"/>
          <w:color w:val="000000"/>
        </w:rPr>
        <w:t>11</w:t>
      </w:r>
      <w:r w:rsidRPr="006E0ABC">
        <w:rPr>
          <w:rStyle w:val="normaltextrunscx17047519"/>
          <w:color w:val="000000"/>
        </w:rPr>
        <w:t>.7 será garantido o direito ao contraditório e ampla defesa;</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.9 - As penalidades só poderão ser relevadas nas hipóteses de caso fortuito ou força maior, devidamente justificados e comprovados, a juízo da Administração;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.10</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Constituirão motivos para rescisão do contrato, independente da conclusão do seu prazo:</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Razões de interesse público</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Reiterada desobediência dos preceitos estabelecidos;</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Falta grave a Juízo do Município;</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Falência ou insolvência;</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Inexecução total ou parcial do contrato;</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Alteração social ou modificação da finalidade ou estrutura da empresa, que venha a prejudicar a execução do contrato;</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Mudanças na legislação em vigor sobre licitações, impossibilitando a execução do presente contrato;</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Descumprimento de qualquer cláusula contratual;</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Ocorrência de caso fortuito ou de força maior, regularmente comprovada, impeditiva da execução do acordado entre as partes;</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Por acordo entre as partes, reduzido a termo, desde que haja conveniência para o Município.</w:t>
      </w:r>
      <w:r w:rsidRPr="006E0ABC">
        <w:rPr>
          <w:rStyle w:val="eopscx17047519"/>
          <w:color w:val="000000"/>
        </w:rPr>
        <w:t> </w:t>
      </w:r>
    </w:p>
    <w:p w:rsidR="008B5D77" w:rsidRDefault="008B5D77" w:rsidP="008B5D77">
      <w:pPr>
        <w:pStyle w:val="Cabealho"/>
        <w:tabs>
          <w:tab w:val="clear" w:pos="4419"/>
          <w:tab w:val="clear" w:pos="8838"/>
        </w:tabs>
        <w:spacing w:after="240"/>
        <w:jc w:val="both"/>
        <w:rPr>
          <w:b/>
          <w:color w:val="000000" w:themeColor="text1"/>
          <w:sz w:val="24"/>
          <w:szCs w:val="24"/>
        </w:rPr>
      </w:pPr>
    </w:p>
    <w:p w:rsidR="00857B2D" w:rsidRPr="008E24C5" w:rsidRDefault="00857B2D" w:rsidP="008B5D77">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12- DO PAGAMENTO</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.1 –</w:t>
      </w:r>
      <w:r w:rsidRPr="006E0ABC">
        <w:rPr>
          <w:rStyle w:val="apple-converted-space"/>
          <w:color w:val="000000"/>
        </w:rPr>
        <w:t> </w:t>
      </w:r>
      <w:r w:rsidRPr="006E0ABC">
        <w:rPr>
          <w:rStyle w:val="normaltextrunscx17047519"/>
          <w:color w:val="000000"/>
        </w:rPr>
        <w:t>O pagamento será efetuado através de conta bancária, a ser informada pela CONTRATADA no momento da apresentação da nota fiscal eletrônica. O prazo para pagamento da referida nota será de até 30 (trinta) dias, contados da entrega</w:t>
      </w:r>
      <w:r w:rsidRPr="006E0ABC">
        <w:rPr>
          <w:rStyle w:val="apple-converted-space"/>
          <w:color w:val="000000"/>
        </w:rPr>
        <w:t> </w:t>
      </w:r>
      <w:r w:rsidRPr="006E0ABC">
        <w:rPr>
          <w:rStyle w:val="normaltextrunscx17047519"/>
          <w:color w:val="000000"/>
        </w:rPr>
        <w:t>dos</w:t>
      </w:r>
      <w:r w:rsidRPr="006E0ABC">
        <w:rPr>
          <w:rStyle w:val="apple-converted-space"/>
          <w:color w:val="000000"/>
        </w:rPr>
        <w:t> </w:t>
      </w:r>
      <w:r w:rsidRPr="006E0ABC">
        <w:rPr>
          <w:rStyle w:val="normaltextrunscx17047519"/>
          <w:color w:val="000000"/>
        </w:rPr>
        <w:t>produtos, observada a ordem cronológica de chegada de títulos.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lastRenderedPageBreak/>
        <w:t>12</w:t>
      </w:r>
      <w:r w:rsidRPr="006E0ABC">
        <w:rPr>
          <w:rStyle w:val="normaltextrunscx17047519"/>
          <w:color w:val="000000"/>
        </w:rPr>
        <w:t>.2</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 nota fiscal deverá chegar para a</w:t>
      </w:r>
      <w:r w:rsidRPr="006E0ABC">
        <w:rPr>
          <w:rStyle w:val="apple-converted-space"/>
          <w:color w:val="000000"/>
        </w:rPr>
        <w:t> </w:t>
      </w:r>
      <w:r w:rsidRPr="006E0ABC">
        <w:rPr>
          <w:rStyle w:val="normaltextrunscx17047519"/>
          <w:color w:val="000000"/>
        </w:rPr>
        <w:t>Chefia Geral de Trânsito e Guarda. devidamente atestada pelo fiscalizador do contrato ou servidor responsável designado para tal tarefa, que deverá colocar o carimbo e assinatura, bem como a data do efetivo recebimento, sem emendas, rasuras, borrões, acréscimo e entrelinhas.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.3</w:t>
      </w:r>
      <w:r w:rsidRPr="006E0ABC">
        <w:rPr>
          <w:rStyle w:val="apple-converted-space"/>
          <w:color w:val="000000"/>
        </w:rPr>
        <w:t> </w:t>
      </w:r>
      <w:r w:rsidRPr="006E0ABC">
        <w:rPr>
          <w:rStyle w:val="normaltextrunscx17047519"/>
          <w:color w:val="000000"/>
        </w:rPr>
        <w:t>– O pagamento será suspenso se observado algum descumprimento das obrigações assumidas pela CONTRATADA, no que se refere à habilitação e qualificação exigidas na licitação.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.4</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Qualquer pagamento somente será efetuado à CONTRATADA após as conferências do Controle Interno, e ainda, se a CONTRATADA não tiver nenhuma pendência de débito junto à CONTRATANTE, inclusive multa.</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.5 –</w:t>
      </w:r>
      <w:r w:rsidRPr="006E0ABC">
        <w:rPr>
          <w:rStyle w:val="apple-converted-space"/>
          <w:color w:val="000000"/>
        </w:rPr>
        <w:t> </w:t>
      </w:r>
      <w:r w:rsidRPr="006E0ABC">
        <w:rPr>
          <w:rStyle w:val="normaltextrunscx17047519"/>
          <w:color w:val="000000"/>
        </w:rPr>
        <w:t>Fica vedada à CONTRATADA</w:t>
      </w:r>
      <w:r w:rsidRPr="006E0ABC">
        <w:rPr>
          <w:rStyle w:val="apple-converted-space"/>
          <w:color w:val="000000"/>
        </w:rPr>
        <w:t> </w:t>
      </w:r>
      <w:r w:rsidRPr="006E0ABC">
        <w:rPr>
          <w:rStyle w:val="normaltextrunscx17047519"/>
          <w:color w:val="000000"/>
        </w:rPr>
        <w:t>a cessão de créditos às Instituições Financeiras ou quaisquer outras, sob pena de rescisão contratual e demais sanções.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w:t>
      </w:r>
      <w:r w:rsidRPr="006E0ABC">
        <w:rPr>
          <w:rStyle w:val="apple-converted-space"/>
          <w:b/>
          <w:bCs/>
          <w:color w:val="000000"/>
        </w:rPr>
        <w:t> </w:t>
      </w:r>
      <w:r w:rsidRPr="006E0ABC">
        <w:rPr>
          <w:rStyle w:val="normaltextrunscx17047519"/>
          <w:b/>
          <w:bCs/>
          <w:color w:val="000000"/>
        </w:rPr>
        <w:t>–</w:t>
      </w:r>
      <w:r w:rsidRPr="006E0ABC">
        <w:rPr>
          <w:rStyle w:val="apple-converted-space"/>
          <w:color w:val="000000"/>
        </w:rPr>
        <w:t> </w:t>
      </w:r>
      <w:r w:rsidRPr="006E0ABC">
        <w:rPr>
          <w:rStyle w:val="normaltextrunscx17047519"/>
          <w:color w:val="000000"/>
        </w:rPr>
        <w:t>Juntamente com a Nota Fiscal, a Empresa Vencedora deverá apresentar os documentos abaixo relacionados, com validade atualizada, conforme</w:t>
      </w:r>
      <w:r w:rsidRPr="006E0ABC">
        <w:rPr>
          <w:rStyle w:val="apple-converted-space"/>
          <w:color w:val="000000"/>
        </w:rPr>
        <w:t> </w:t>
      </w:r>
      <w:r w:rsidRPr="006E0ABC">
        <w:rPr>
          <w:rStyle w:val="spellingerrorscx17047519"/>
          <w:color w:val="000000"/>
        </w:rPr>
        <w:t>art</w:t>
      </w:r>
      <w:r w:rsidRPr="006E0ABC">
        <w:rPr>
          <w:rStyle w:val="apple-converted-space"/>
          <w:color w:val="000000"/>
        </w:rPr>
        <w:t> </w:t>
      </w:r>
      <w:r w:rsidRPr="006E0ABC">
        <w:rPr>
          <w:rStyle w:val="normaltextrunscx17047519"/>
          <w:color w:val="000000"/>
        </w:rPr>
        <w:t>55,</w:t>
      </w:r>
      <w:r w:rsidRPr="006E0ABC">
        <w:rPr>
          <w:rStyle w:val="apple-converted-space"/>
          <w:color w:val="000000"/>
        </w:rPr>
        <w:t> </w:t>
      </w:r>
      <w:r w:rsidRPr="006E0ABC">
        <w:rPr>
          <w:rStyle w:val="spellingerrorscx17047519"/>
          <w:color w:val="000000"/>
        </w:rPr>
        <w:t>inc</w:t>
      </w:r>
      <w:r w:rsidRPr="006E0ABC">
        <w:rPr>
          <w:rStyle w:val="apple-converted-space"/>
          <w:color w:val="000000"/>
        </w:rPr>
        <w:t> </w:t>
      </w:r>
      <w:r w:rsidRPr="006E0ABC">
        <w:rPr>
          <w:rStyle w:val="normaltextrunscx17047519"/>
          <w:color w:val="000000"/>
        </w:rPr>
        <w:t>XIII da Lei 8.666/93:</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.6.1 - Certidão de Regularidade com INSS - Certidão Unificada</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.6.2 - Certidão de Regularidade com FGTS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.6.3 - Certidão Conjunta de Débitos Relativos a Tributos Federais e Dívida Ativa da União.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.6.4 - Certidão de Regularidade para com a Fazenda Estadual e a Certidão emitida pela Procuradoria Geral o Estado;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.6.5 - Certidão de Regularidade para com a Fazenda Municipal da sede da Licitante</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.6.6 - Prova da inexistência de débitos trabalhista mediante a apresentação da Certidão Negativa de Débitos inadimplidos perante a Justiça do Trabalho, LEI – 12.440/11, de 07 de janeiro de 2012 (Certidão emitida gratuitamente pelo site:</w:t>
      </w:r>
      <w:r w:rsidRPr="006E0ABC">
        <w:rPr>
          <w:rStyle w:val="apple-converted-space"/>
          <w:color w:val="000000"/>
        </w:rPr>
        <w:t> </w:t>
      </w:r>
      <w:hyperlink r:id="rId8" w:tgtFrame="_blank" w:history="1">
        <w:r w:rsidRPr="006E0ABC">
          <w:rPr>
            <w:rStyle w:val="normaltextrunscx17047519"/>
            <w:color w:val="000000"/>
            <w:u w:val="single"/>
          </w:rPr>
          <w:t>HTTP://www.tst.jus.br</w:t>
        </w:r>
      </w:hyperlink>
      <w:r w:rsidRPr="006E0ABC">
        <w:rPr>
          <w:rStyle w:val="apple-converted-space"/>
          <w:color w:val="000000"/>
        </w:rPr>
        <w:t> </w:t>
      </w:r>
      <w:r w:rsidRPr="006E0ABC">
        <w:rPr>
          <w:rStyle w:val="normaltextrunscx17047519"/>
          <w:color w:val="000000"/>
        </w:rPr>
        <w:t>)</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.6.7</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Fica vedada a contratada a cessão de créditos às instituições financeiras ou quaisquer outras, sob pena de rescisão contratual e demais sanções.</w:t>
      </w:r>
      <w:r w:rsidRPr="006E0ABC">
        <w:rPr>
          <w:rStyle w:val="eopscx17047519"/>
          <w:color w:val="000000"/>
        </w:rPr>
        <w:t> </w:t>
      </w:r>
    </w:p>
    <w:p w:rsidR="008B5D77" w:rsidRDefault="008B5D77" w:rsidP="008B5D77">
      <w:pPr>
        <w:pStyle w:val="Cabealho"/>
        <w:tabs>
          <w:tab w:val="clear" w:pos="4419"/>
          <w:tab w:val="clear" w:pos="8838"/>
        </w:tabs>
        <w:spacing w:after="240"/>
        <w:jc w:val="both"/>
        <w:rPr>
          <w:b/>
          <w:color w:val="000000" w:themeColor="text1"/>
          <w:sz w:val="24"/>
          <w:szCs w:val="24"/>
        </w:rPr>
      </w:pPr>
    </w:p>
    <w:p w:rsidR="008B5D77" w:rsidRDefault="008B5D77" w:rsidP="008B5D77">
      <w:pPr>
        <w:pStyle w:val="Cabealho"/>
        <w:tabs>
          <w:tab w:val="clear" w:pos="4419"/>
          <w:tab w:val="clear" w:pos="8838"/>
        </w:tabs>
        <w:spacing w:after="240"/>
        <w:jc w:val="both"/>
        <w:rPr>
          <w:b/>
          <w:color w:val="000000" w:themeColor="text1"/>
          <w:sz w:val="24"/>
          <w:szCs w:val="24"/>
        </w:rPr>
      </w:pPr>
    </w:p>
    <w:p w:rsidR="008A6E70" w:rsidRPr="008E24C5" w:rsidRDefault="008A6E70" w:rsidP="008B5D77">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14</w:t>
      </w:r>
      <w:r w:rsidRPr="006E0ABC">
        <w:rPr>
          <w:rStyle w:val="normaltextrunscx17047519"/>
          <w:color w:val="000000"/>
        </w:rPr>
        <w:t>.1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Uma vez homologado o resultado da licitação, a licitante vencedora será convocada para a assinatura do termo de contrato, no prazo de 5 (cinco) dias, sob pena de decai o direito à contratação, sem prejuízo das sanções previstas no art. 81 da Lei 8666/93.</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14</w:t>
      </w:r>
      <w:r w:rsidRPr="006E0ABC">
        <w:rPr>
          <w:rStyle w:val="normaltextrunscx17047519"/>
          <w:color w:val="000000"/>
        </w:rPr>
        <w:t>.1 – O prazo de convocação para assinatura poderá ser prorrogado uma vez, por igual período (cinco dias), quando solicitado pela parte durante o seu transcurso e desde que ocorra motivo justificado aceito pela Administração.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14</w:t>
      </w:r>
      <w:r w:rsidRPr="006E0ABC">
        <w:rPr>
          <w:rStyle w:val="normaltextrunscx17047519"/>
          <w:color w:val="000000"/>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14</w:t>
      </w:r>
      <w:r w:rsidRPr="006E0ABC">
        <w:rPr>
          <w:rStyle w:val="normaltextrunscx17047519"/>
          <w:color w:val="000000"/>
        </w:rPr>
        <w:t>.4 – Decorridos 60 (sessenta) dias da data da entrega das propostas, sem convocação para a contratação, ficam os licitantes liberados dos compromissos assumidos.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14</w:t>
      </w:r>
      <w:r w:rsidRPr="006E0ABC">
        <w:rPr>
          <w:rStyle w:val="normaltextrunscx17047519"/>
          <w:color w:val="000000"/>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14</w:t>
      </w:r>
      <w:r w:rsidRPr="006E0ABC">
        <w:rPr>
          <w:rStyle w:val="normaltextrunscx17047519"/>
          <w:color w:val="000000"/>
        </w:rPr>
        <w:t>.6 - Como condição para celebração do contrato, a licitante vencedora deverá manter as mesmas condições de habilitação consignadas neste projeto básico, as quais serão verificadas novamente no momento da assinatura do termo.</w:t>
      </w:r>
      <w:r w:rsidRPr="006E0ABC">
        <w:rPr>
          <w:rStyle w:val="eopscx17047519"/>
          <w:color w:val="000000"/>
        </w:rPr>
        <w:t> </w:t>
      </w:r>
    </w:p>
    <w:p w:rsidR="00E3223C" w:rsidRPr="008E24C5" w:rsidRDefault="00E3223C" w:rsidP="008B5D77">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15- DA FISCALIZAÇÃO (Art. 67, da Lei 8.666/93)</w:t>
      </w:r>
    </w:p>
    <w:p w:rsidR="008B5D77" w:rsidRPr="008B5D77" w:rsidRDefault="008B5D77" w:rsidP="008B5D77">
      <w:pPr>
        <w:pStyle w:val="paragraphscx17047519"/>
        <w:spacing w:before="0" w:beforeAutospacing="0" w:after="240" w:afterAutospacing="0" w:line="276" w:lineRule="auto"/>
        <w:jc w:val="both"/>
        <w:textAlignment w:val="baseline"/>
        <w:rPr>
          <w:color w:val="000000"/>
        </w:rPr>
      </w:pPr>
      <w:r w:rsidRPr="008B5D77">
        <w:rPr>
          <w:rStyle w:val="normaltextrunscx17047519"/>
          <w:color w:val="000000"/>
        </w:rPr>
        <w:t>15.1 –</w:t>
      </w:r>
      <w:r w:rsidRPr="008B5D77">
        <w:rPr>
          <w:rStyle w:val="apple-converted-space"/>
          <w:color w:val="000000"/>
        </w:rPr>
        <w:t> </w:t>
      </w:r>
      <w:r w:rsidRPr="008B5D77">
        <w:rPr>
          <w:rStyle w:val="normaltextrunscx17047519"/>
          <w:color w:val="000000"/>
        </w:rPr>
        <w:t>O gerenciamento e a fiscalização da contratação decorrente d</w:t>
      </w:r>
      <w:r>
        <w:rPr>
          <w:rStyle w:val="normaltextrunscx17047519"/>
          <w:color w:val="000000"/>
        </w:rPr>
        <w:t>o</w:t>
      </w:r>
      <w:r w:rsidRPr="008B5D77">
        <w:rPr>
          <w:rStyle w:val="normaltextrunscx17047519"/>
          <w:color w:val="000000"/>
        </w:rPr>
        <w:t xml:space="preserve"> Termo Referência caberão aos Seguintes fiscalizadores:</w:t>
      </w:r>
      <w:r w:rsidRPr="008B5D77">
        <w:rPr>
          <w:rStyle w:val="eopscx17047519"/>
          <w:color w:val="000000"/>
        </w:rPr>
        <w:t> </w:t>
      </w:r>
    </w:p>
    <w:p w:rsidR="008B5D77" w:rsidRPr="008B5D77" w:rsidRDefault="008B5D77" w:rsidP="008B5D77">
      <w:pPr>
        <w:pStyle w:val="paragraphscx17047519"/>
        <w:spacing w:before="0" w:beforeAutospacing="0" w:after="240" w:afterAutospacing="0" w:line="276" w:lineRule="auto"/>
        <w:jc w:val="both"/>
        <w:textAlignment w:val="baseline"/>
        <w:rPr>
          <w:color w:val="000000"/>
        </w:rPr>
      </w:pPr>
      <w:r w:rsidRPr="008B5D77">
        <w:rPr>
          <w:rStyle w:val="normaltextrunscx17047519"/>
          <w:color w:val="000000"/>
        </w:rPr>
        <w:lastRenderedPageBreak/>
        <w:t>15.1.1</w:t>
      </w:r>
      <w:r w:rsidRPr="008B5D77">
        <w:rPr>
          <w:rStyle w:val="apple-converted-space"/>
          <w:color w:val="000000"/>
        </w:rPr>
        <w:t> </w:t>
      </w:r>
      <w:r w:rsidRPr="008B5D77">
        <w:rPr>
          <w:rStyle w:val="normaltextrunscx17047519"/>
          <w:color w:val="000000"/>
        </w:rPr>
        <w:t>–</w:t>
      </w:r>
      <w:r w:rsidRPr="008B5D77">
        <w:rPr>
          <w:rStyle w:val="apple-converted-space"/>
          <w:color w:val="000000"/>
        </w:rPr>
        <w:t> </w:t>
      </w:r>
      <w:r w:rsidRPr="008B5D77">
        <w:rPr>
          <w:rStyle w:val="normaltextrunscx17047519"/>
          <w:color w:val="000000"/>
        </w:rPr>
        <w:t>SECRETARIA MUNICIPAL DE SEGURANÇA PÚBLICA E MEIO AMBIENTE, Através da CHEFIA GERAL DE TRÂNSITO E GUARDA, por Jordan Luiz da Fonseca, Herlon C. Ferçura.</w:t>
      </w:r>
      <w:r w:rsidRPr="008B5D77">
        <w:rPr>
          <w:rStyle w:val="eopscx17047519"/>
          <w:color w:val="000000"/>
        </w:rPr>
        <w:t> </w:t>
      </w:r>
    </w:p>
    <w:p w:rsidR="008B5D77" w:rsidRPr="008B5D77" w:rsidRDefault="008B5D77" w:rsidP="008B5D77">
      <w:pPr>
        <w:pStyle w:val="paragraphscx17047519"/>
        <w:spacing w:before="0" w:beforeAutospacing="0" w:after="240" w:afterAutospacing="0" w:line="276" w:lineRule="auto"/>
        <w:jc w:val="both"/>
        <w:textAlignment w:val="baseline"/>
        <w:rPr>
          <w:color w:val="000000"/>
        </w:rPr>
      </w:pPr>
      <w:r w:rsidRPr="008B5D77">
        <w:rPr>
          <w:rStyle w:val="normaltextrunscx17047519"/>
          <w:color w:val="000000"/>
        </w:rPr>
        <w:t>15.1.2</w:t>
      </w:r>
      <w:r w:rsidRPr="008B5D77">
        <w:rPr>
          <w:rStyle w:val="apple-converted-space"/>
          <w:color w:val="000000"/>
        </w:rPr>
        <w:t> </w:t>
      </w:r>
      <w:r w:rsidRPr="008B5D77">
        <w:rPr>
          <w:rStyle w:val="normaltextrunscx17047519"/>
          <w:color w:val="000000"/>
        </w:rPr>
        <w:t>–</w:t>
      </w:r>
      <w:r w:rsidRPr="008B5D77">
        <w:rPr>
          <w:rStyle w:val="apple-converted-space"/>
          <w:color w:val="000000"/>
        </w:rPr>
        <w:t> </w:t>
      </w:r>
      <w:r w:rsidRPr="008B5D77">
        <w:rPr>
          <w:rStyle w:val="normaltextrunscx17047519"/>
          <w:color w:val="000000"/>
        </w:rPr>
        <w:t>O(s)</w:t>
      </w:r>
      <w:r w:rsidRPr="008B5D77">
        <w:rPr>
          <w:rStyle w:val="apple-converted-space"/>
          <w:color w:val="000000"/>
        </w:rPr>
        <w:t> </w:t>
      </w:r>
      <w:r w:rsidRPr="008B5D77">
        <w:rPr>
          <w:rStyle w:val="normaltextrunscx17047519"/>
          <w:color w:val="000000"/>
        </w:rPr>
        <w:t>fiscalizador(s)</w:t>
      </w:r>
      <w:r w:rsidRPr="008B5D77">
        <w:rPr>
          <w:rStyle w:val="apple-converted-space"/>
          <w:color w:val="000000"/>
        </w:rPr>
        <w:t> </w:t>
      </w:r>
      <w:r w:rsidRPr="008B5D77">
        <w:rPr>
          <w:rStyle w:val="normaltextrunscx17047519"/>
          <w:color w:val="000000"/>
        </w:rPr>
        <w:t>da respectiva Secretaria determinará</w:t>
      </w:r>
      <w:r w:rsidRPr="008B5D77">
        <w:rPr>
          <w:rStyle w:val="apple-converted-space"/>
          <w:color w:val="000000"/>
        </w:rPr>
        <w:t> </w:t>
      </w:r>
      <w:r w:rsidRPr="008B5D77">
        <w:rPr>
          <w:rStyle w:val="normaltextrunscx17047519"/>
          <w:color w:val="000000"/>
        </w:rPr>
        <w:t>o que for necessário para regularização de faltas ou eventuais problemas relacionados a aquisição, nos termos do art. 67 da Lei Federal 8.666/93 e, na sua falta ou impedimento, pelo seu substituto;</w:t>
      </w:r>
      <w:r w:rsidRPr="008B5D77">
        <w:rPr>
          <w:rStyle w:val="eopscx17047519"/>
          <w:color w:val="000000"/>
        </w:rPr>
        <w:t> </w:t>
      </w:r>
    </w:p>
    <w:p w:rsidR="008B5D77" w:rsidRPr="008B5D77" w:rsidRDefault="008B5D77" w:rsidP="008B5D77">
      <w:pPr>
        <w:pStyle w:val="paragraphscx17047519"/>
        <w:spacing w:before="0" w:beforeAutospacing="0" w:after="240" w:afterAutospacing="0" w:line="276" w:lineRule="auto"/>
        <w:jc w:val="both"/>
        <w:textAlignment w:val="baseline"/>
        <w:rPr>
          <w:color w:val="000000"/>
        </w:rPr>
      </w:pPr>
      <w:r w:rsidRPr="008B5D77">
        <w:rPr>
          <w:rStyle w:val="normaltextrunscx17047519"/>
          <w:color w:val="000000"/>
        </w:rPr>
        <w:t>15.1.3</w:t>
      </w:r>
      <w:r w:rsidRPr="008B5D77">
        <w:rPr>
          <w:rStyle w:val="apple-converted-space"/>
          <w:color w:val="000000"/>
        </w:rPr>
        <w:t> </w:t>
      </w:r>
      <w:r w:rsidRPr="008B5D77">
        <w:rPr>
          <w:rStyle w:val="normaltextrunscx17047519"/>
          <w:color w:val="000000"/>
        </w:rPr>
        <w:t>–</w:t>
      </w:r>
      <w:r w:rsidRPr="008B5D77">
        <w:rPr>
          <w:rStyle w:val="apple-converted-space"/>
          <w:color w:val="000000"/>
        </w:rPr>
        <w:t> </w:t>
      </w:r>
      <w:r w:rsidRPr="008B5D77">
        <w:rPr>
          <w:rStyle w:val="normaltextrunscx17047519"/>
          <w:color w:val="000000"/>
        </w:rPr>
        <w:t>Ficam reservados à fiscalização o direito e a autoridade para resolver todo e qualquer caso singular, omisso ou duvidoso não previsto no processo Administrativo. </w:t>
      </w:r>
      <w:r w:rsidRPr="008B5D77">
        <w:rPr>
          <w:rStyle w:val="eopscx17047519"/>
          <w:color w:val="000000"/>
        </w:rPr>
        <w:t> </w:t>
      </w:r>
    </w:p>
    <w:p w:rsidR="008B5D77" w:rsidRPr="008B5D77" w:rsidRDefault="008B5D77" w:rsidP="008B5D77">
      <w:pPr>
        <w:pStyle w:val="paragraphscx17047519"/>
        <w:spacing w:before="0" w:beforeAutospacing="0" w:after="240" w:afterAutospacing="0" w:line="276" w:lineRule="auto"/>
        <w:jc w:val="both"/>
        <w:textAlignment w:val="baseline"/>
        <w:rPr>
          <w:color w:val="000000"/>
        </w:rPr>
      </w:pPr>
      <w:r w:rsidRPr="008B5D77">
        <w:rPr>
          <w:rStyle w:val="normaltextrunscx17047519"/>
          <w:color w:val="000000"/>
        </w:rPr>
        <w:t>15.1.4</w:t>
      </w:r>
      <w:r w:rsidRPr="008B5D77">
        <w:rPr>
          <w:rStyle w:val="apple-converted-space"/>
          <w:color w:val="000000"/>
        </w:rPr>
        <w:t> </w:t>
      </w:r>
      <w:r w:rsidRPr="008B5D77">
        <w:rPr>
          <w:rStyle w:val="normaltextrunscx17047519"/>
          <w:color w:val="000000"/>
        </w:rPr>
        <w:t>–</w:t>
      </w:r>
      <w:r w:rsidRPr="008B5D77">
        <w:rPr>
          <w:rStyle w:val="apple-converted-space"/>
          <w:color w:val="000000"/>
        </w:rPr>
        <w:t> </w:t>
      </w:r>
      <w:r w:rsidRPr="008B5D77">
        <w:rPr>
          <w:rStyle w:val="normaltextrunscx17047519"/>
          <w:color w:val="000000"/>
        </w:rPr>
        <w:t>As decisões que ultrapassarem a competência da Secretaria deverão ser solicitadas formalmente pela CONTRATADA à autoridade administrativa imediatamente superior ao</w:t>
      </w:r>
      <w:r w:rsidRPr="008B5D77">
        <w:rPr>
          <w:rStyle w:val="apple-converted-space"/>
          <w:color w:val="000000"/>
        </w:rPr>
        <w:t> </w:t>
      </w:r>
      <w:r w:rsidRPr="008B5D77">
        <w:rPr>
          <w:rStyle w:val="normaltextrunscx17047519"/>
          <w:color w:val="000000"/>
        </w:rPr>
        <w:t>Secretário, através dele, em tempo hábil para adoção de medidas convenientes.</w:t>
      </w:r>
      <w:r w:rsidRPr="008B5D77">
        <w:rPr>
          <w:rStyle w:val="eopscx17047519"/>
          <w:color w:val="000000"/>
        </w:rPr>
        <w:t> </w:t>
      </w:r>
    </w:p>
    <w:p w:rsidR="00903CE1" w:rsidRPr="004779FD" w:rsidRDefault="00903CE1" w:rsidP="008B5D77">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804CC4" w:rsidRPr="00804CC4" w:rsidRDefault="004779FD" w:rsidP="00804CC4">
      <w:pPr>
        <w:pStyle w:val="paragraphscx17047519"/>
        <w:spacing w:before="0" w:beforeAutospacing="0" w:after="240" w:afterAutospacing="0" w:line="276" w:lineRule="auto"/>
        <w:jc w:val="both"/>
        <w:textAlignment w:val="baseline"/>
        <w:rPr>
          <w:b/>
        </w:rPr>
      </w:pPr>
      <w:r w:rsidRPr="004779FD">
        <w:t>16.1</w:t>
      </w:r>
      <w:r w:rsidR="00804CC4">
        <w:t xml:space="preserve"> </w:t>
      </w:r>
      <w:r w:rsidR="00804CC4">
        <w:rPr>
          <w:b/>
        </w:rPr>
        <w:t>–</w:t>
      </w:r>
      <w:r w:rsidR="00804CC4" w:rsidRPr="006E0ABC">
        <w:rPr>
          <w:rStyle w:val="apple-converted-space"/>
          <w:color w:val="000000"/>
        </w:rPr>
        <w:t> </w:t>
      </w:r>
      <w:r w:rsidR="00804CC4" w:rsidRPr="006E0ABC">
        <w:rPr>
          <w:rStyle w:val="normaltextrunscx17047519"/>
          <w:color w:val="000000"/>
        </w:rPr>
        <w:t>São obrigações da</w:t>
      </w:r>
      <w:r w:rsidR="00804CC4" w:rsidRPr="006E0ABC">
        <w:rPr>
          <w:rStyle w:val="apple-converted-space"/>
          <w:color w:val="000000"/>
        </w:rPr>
        <w:t> </w:t>
      </w:r>
      <w:r w:rsidR="00804CC4" w:rsidRPr="006E0ABC">
        <w:rPr>
          <w:rStyle w:val="normaltextrunscx17047519"/>
          <w:b/>
          <w:bCs/>
          <w:color w:val="000000"/>
        </w:rPr>
        <w:t>CONTRATADA</w:t>
      </w:r>
      <w:r w:rsidR="00804CC4" w:rsidRPr="006E0ABC">
        <w:rPr>
          <w:rStyle w:val="apple-converted-space"/>
          <w:b/>
          <w:bCs/>
          <w:color w:val="000000"/>
        </w:rPr>
        <w:t> </w:t>
      </w:r>
      <w:r w:rsidR="00804CC4" w:rsidRPr="006E0ABC">
        <w:rPr>
          <w:rStyle w:val="normaltextrunscx17047519"/>
          <w:color w:val="000000"/>
        </w:rPr>
        <w:t>, sem que a elas se limitem:</w:t>
      </w:r>
      <w:r w:rsidR="00804CC4" w:rsidRPr="006E0ABC">
        <w:rPr>
          <w:rStyle w:val="eopscx17047519"/>
          <w:color w:val="000000"/>
        </w:rPr>
        <w:t> </w:t>
      </w:r>
    </w:p>
    <w:p w:rsidR="00804CC4" w:rsidRPr="006E0ABC" w:rsidRDefault="00804CC4" w:rsidP="00804CC4">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Entregar dos itens solicitados em detalhes, dentro dos padrões estabelecidos pelo INmetro, no prazo exigido, com garantia de troca em caso defeitos de fabricação.</w:t>
      </w:r>
    </w:p>
    <w:p w:rsidR="00903CE1" w:rsidRPr="00804CC4" w:rsidRDefault="00804CC4" w:rsidP="00804CC4">
      <w:pPr>
        <w:spacing w:after="240" w:line="276" w:lineRule="auto"/>
        <w:jc w:val="both"/>
        <w:rPr>
          <w:color w:val="000000" w:themeColor="text1"/>
          <w:sz w:val="24"/>
        </w:rPr>
      </w:pPr>
      <w:r w:rsidRPr="00804CC4">
        <w:rPr>
          <w:b/>
          <w:bCs/>
          <w:color w:val="000000" w:themeColor="text1"/>
          <w:sz w:val="24"/>
        </w:rPr>
        <w:t xml:space="preserve">17 - </w:t>
      </w:r>
      <w:r w:rsidR="00903CE1" w:rsidRPr="00804CC4">
        <w:rPr>
          <w:b/>
          <w:bCs/>
          <w:color w:val="000000" w:themeColor="text1"/>
          <w:sz w:val="24"/>
        </w:rPr>
        <w:t>DAS OBRIGAÇÕES DA CONTRATANTE:</w:t>
      </w:r>
    </w:p>
    <w:p w:rsidR="004779FD" w:rsidRPr="004779FD" w:rsidRDefault="004779FD" w:rsidP="004779FD">
      <w:pPr>
        <w:shd w:val="clear" w:color="auto" w:fill="FFFFFF"/>
        <w:spacing w:before="160" w:after="240" w:line="276" w:lineRule="auto"/>
        <w:jc w:val="both"/>
        <w:rPr>
          <w:sz w:val="24"/>
        </w:rPr>
      </w:pPr>
      <w:r w:rsidRPr="004779FD">
        <w:rPr>
          <w:sz w:val="24"/>
        </w:rPr>
        <w:t>17.1 – Fornecer todas as informações necessárias para que a contratada possa entregar o objeto dentro das especificações técnicas recomendadas;</w:t>
      </w:r>
    </w:p>
    <w:p w:rsidR="004779FD" w:rsidRPr="004779FD" w:rsidRDefault="004779FD" w:rsidP="004779FD">
      <w:pPr>
        <w:shd w:val="clear" w:color="auto" w:fill="FFFFFF"/>
        <w:spacing w:before="160" w:after="240" w:line="276" w:lineRule="auto"/>
        <w:jc w:val="both"/>
        <w:rPr>
          <w:sz w:val="24"/>
        </w:rPr>
      </w:pPr>
      <w:r w:rsidRPr="004779FD">
        <w:rPr>
          <w:sz w:val="24"/>
        </w:rPr>
        <w:t>17.2 – Comunicar à CONTRATADA toda e qualquer ocorrência relacionada à execução do contrato;</w:t>
      </w:r>
    </w:p>
    <w:p w:rsidR="004779FD" w:rsidRPr="004779FD" w:rsidRDefault="004779FD" w:rsidP="004779FD">
      <w:pPr>
        <w:shd w:val="clear" w:color="auto" w:fill="FFFFFF"/>
        <w:spacing w:before="160" w:after="240" w:line="276" w:lineRule="auto"/>
        <w:jc w:val="both"/>
        <w:rPr>
          <w:sz w:val="24"/>
        </w:rPr>
      </w:pPr>
      <w:r w:rsidRPr="004779FD">
        <w:rPr>
          <w:sz w:val="24"/>
        </w:rPr>
        <w:t>17.3 – Efetuar o pagamento à CONTRATADA, na forma convencionada neste Edital;</w:t>
      </w:r>
    </w:p>
    <w:p w:rsidR="004779FD" w:rsidRPr="004779FD" w:rsidRDefault="004779FD" w:rsidP="004779FD">
      <w:pPr>
        <w:shd w:val="clear" w:color="auto" w:fill="FFFFFF"/>
        <w:spacing w:before="160" w:after="240" w:line="276" w:lineRule="auto"/>
        <w:jc w:val="both"/>
        <w:rPr>
          <w:sz w:val="24"/>
        </w:rPr>
      </w:pPr>
      <w:r w:rsidRPr="004779FD">
        <w:rPr>
          <w:sz w:val="24"/>
        </w:rPr>
        <w:t>17.4 – Acompanhar e fiscalizar a execução do contrato, por meio dos servidores designados como Fiscal do Contrato, nos termos do art. 67 da Lei no 8.666/93, exigindo seu fiel e total cumprimento;</w:t>
      </w:r>
    </w:p>
    <w:p w:rsidR="004779FD" w:rsidRPr="004779FD" w:rsidRDefault="004779FD" w:rsidP="004779FD">
      <w:pPr>
        <w:shd w:val="clear" w:color="auto" w:fill="FFFFFF"/>
        <w:spacing w:before="160" w:after="240" w:line="276" w:lineRule="auto"/>
        <w:jc w:val="both"/>
        <w:rPr>
          <w:sz w:val="24"/>
        </w:rPr>
      </w:pPr>
      <w:r w:rsidRPr="004779FD">
        <w:rPr>
          <w:sz w:val="24"/>
        </w:rPr>
        <w:t>17.5 – Verificar a regularidade fiscal da CONTRATADA antes de efetuar o pagamento;</w:t>
      </w:r>
    </w:p>
    <w:p w:rsidR="004779FD" w:rsidRPr="00804CC4" w:rsidRDefault="00804CC4" w:rsidP="005A130D">
      <w:pPr>
        <w:pStyle w:val="PargrafodaLista"/>
        <w:widowControl w:val="0"/>
        <w:numPr>
          <w:ilvl w:val="1"/>
          <w:numId w:val="26"/>
        </w:numPr>
        <w:spacing w:after="240" w:line="276" w:lineRule="auto"/>
        <w:jc w:val="both"/>
        <w:rPr>
          <w:b/>
        </w:rPr>
      </w:pPr>
      <w:r>
        <w:t xml:space="preserve"> </w:t>
      </w:r>
      <w:r w:rsidR="004779FD" w:rsidRPr="00804CC4">
        <w:t xml:space="preserve">– Aplicar penalidades à contratada, por descumprimento contratual. </w:t>
      </w:r>
    </w:p>
    <w:p w:rsidR="00AF014F" w:rsidRPr="008E24C5" w:rsidRDefault="00804CC4" w:rsidP="00804CC4">
      <w:pPr>
        <w:pStyle w:val="PargrafodaLista10"/>
        <w:widowControl w:val="0"/>
        <w:spacing w:line="360"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Pr="008E24C5" w:rsidRDefault="009A6B9B" w:rsidP="00D55F3B">
      <w:pPr>
        <w:widowControl w:val="0"/>
        <w:spacing w:line="360" w:lineRule="auto"/>
        <w:jc w:val="both"/>
        <w:rPr>
          <w:color w:val="000000" w:themeColor="text1"/>
          <w:sz w:val="24"/>
        </w:rPr>
      </w:pPr>
      <w:r w:rsidRPr="008E24C5">
        <w:rPr>
          <w:color w:val="000000" w:themeColor="text1"/>
          <w:sz w:val="24"/>
          <w:szCs w:val="24"/>
        </w:rPr>
        <w:t>18.1</w:t>
      </w:r>
      <w:r w:rsidR="00AD5CE9">
        <w:rPr>
          <w:color w:val="000000" w:themeColor="text1"/>
          <w:sz w:val="24"/>
          <w:szCs w:val="24"/>
        </w:rPr>
        <w:t xml:space="preserve"> </w:t>
      </w:r>
      <w:r w:rsidR="00AF014F" w:rsidRPr="008E24C5">
        <w:rPr>
          <w:b/>
          <w:color w:val="000000" w:themeColor="text1"/>
          <w:sz w:val="24"/>
          <w:szCs w:val="24"/>
        </w:rPr>
        <w:t>–</w:t>
      </w:r>
      <w:r w:rsidR="0023125E" w:rsidRPr="008E24C5">
        <w:rPr>
          <w:b/>
          <w:color w:val="000000" w:themeColor="text1"/>
          <w:sz w:val="24"/>
          <w:szCs w:val="24"/>
        </w:rPr>
        <w:t xml:space="preserve"> </w:t>
      </w:r>
      <w:r w:rsidR="00804CC4" w:rsidRPr="006E0ABC">
        <w:rPr>
          <w:rStyle w:val="normaltextrunscx17047519"/>
          <w:color w:val="000000"/>
          <w:sz w:val="24"/>
          <w:szCs w:val="24"/>
        </w:rPr>
        <w:t>O Contrato começará a viger a partir de sua assinatura, e terminará com a entrega total dos itens solicitados, que deverá ocorrer</w:t>
      </w:r>
      <w:r w:rsidR="00804CC4" w:rsidRPr="006E0ABC">
        <w:rPr>
          <w:rStyle w:val="apple-converted-space"/>
          <w:color w:val="000000"/>
          <w:sz w:val="24"/>
          <w:szCs w:val="24"/>
        </w:rPr>
        <w:t> dentro do prazo descrito no item 3.1 d</w:t>
      </w:r>
      <w:r w:rsidR="00804CC4">
        <w:rPr>
          <w:rStyle w:val="apple-converted-space"/>
          <w:color w:val="000000"/>
          <w:sz w:val="24"/>
          <w:szCs w:val="24"/>
        </w:rPr>
        <w:t>o</w:t>
      </w:r>
      <w:r w:rsidR="00804CC4" w:rsidRPr="006E0ABC">
        <w:rPr>
          <w:rStyle w:val="apple-converted-space"/>
          <w:color w:val="000000"/>
          <w:sz w:val="24"/>
          <w:szCs w:val="24"/>
        </w:rPr>
        <w:t xml:space="preserve"> Termo</w:t>
      </w:r>
      <w:r w:rsidR="00804CC4">
        <w:rPr>
          <w:rStyle w:val="apple-converted-space"/>
          <w:color w:val="000000"/>
          <w:sz w:val="24"/>
          <w:szCs w:val="24"/>
        </w:rPr>
        <w:t xml:space="preserve"> de referência</w:t>
      </w:r>
      <w:r w:rsidR="00804CC4" w:rsidRPr="006E0ABC">
        <w:rPr>
          <w:rStyle w:val="apple-converted-space"/>
          <w:color w:val="000000"/>
          <w:sz w:val="24"/>
          <w:szCs w:val="24"/>
        </w:rPr>
        <w:t>.</w:t>
      </w:r>
      <w:r w:rsidR="00804CC4" w:rsidRPr="006E0ABC">
        <w:rPr>
          <w:rStyle w:val="eopscx17047519"/>
          <w:color w:val="000000"/>
          <w:sz w:val="24"/>
          <w:szCs w:val="24"/>
        </w:rPr>
        <w:t> </w:t>
      </w:r>
    </w:p>
    <w:p w:rsidR="00483FEC" w:rsidRPr="008E24C5" w:rsidRDefault="00483FEC" w:rsidP="00D55F3B">
      <w:pPr>
        <w:widowControl w:val="0"/>
        <w:spacing w:line="360" w:lineRule="auto"/>
        <w:jc w:val="both"/>
        <w:rPr>
          <w:color w:val="000000" w:themeColor="text1"/>
          <w:sz w:val="24"/>
          <w:szCs w:val="24"/>
          <w:shd w:val="clear" w:color="auto" w:fill="FFFFFF"/>
          <w:lang w:eastAsia="en-US"/>
        </w:rPr>
      </w:pPr>
    </w:p>
    <w:p w:rsidR="00EF5FAA" w:rsidRPr="008E24C5" w:rsidRDefault="00A07A61" w:rsidP="00B53E30">
      <w:pPr>
        <w:spacing w:line="360" w:lineRule="auto"/>
        <w:jc w:val="both"/>
        <w:rPr>
          <w:b/>
          <w:color w:val="000000" w:themeColor="text1"/>
          <w:sz w:val="24"/>
          <w:szCs w:val="24"/>
        </w:rPr>
      </w:pPr>
      <w:r w:rsidRPr="008E24C5">
        <w:rPr>
          <w:color w:val="000000" w:themeColor="text1"/>
          <w:sz w:val="24"/>
          <w:szCs w:val="24"/>
        </w:rPr>
        <w:t>19</w:t>
      </w:r>
      <w:r w:rsidR="00EF5FAA" w:rsidRPr="008E24C5">
        <w:rPr>
          <w:color w:val="000000" w:themeColor="text1"/>
          <w:sz w:val="24"/>
          <w:szCs w:val="24"/>
        </w:rPr>
        <w:t xml:space="preserve">- </w:t>
      </w:r>
      <w:r w:rsidR="00EF5FAA" w:rsidRPr="008E24C5">
        <w:rPr>
          <w:b/>
          <w:color w:val="000000" w:themeColor="text1"/>
          <w:sz w:val="24"/>
          <w:szCs w:val="24"/>
        </w:rPr>
        <w:t>DAS COMPENSAÇÕES FINANCEIRAS E PENALIZAÇÕES</w:t>
      </w:r>
    </w:p>
    <w:p w:rsidR="00145B78" w:rsidRPr="008E24C5" w:rsidRDefault="009641CA" w:rsidP="00145B78">
      <w:pPr>
        <w:spacing w:line="360" w:lineRule="auto"/>
        <w:jc w:val="both"/>
        <w:rPr>
          <w:color w:val="000000" w:themeColor="text1"/>
          <w:sz w:val="24"/>
          <w:szCs w:val="24"/>
        </w:rPr>
      </w:pPr>
      <w:r w:rsidRPr="008E24C5">
        <w:rPr>
          <w:color w:val="000000" w:themeColor="text1"/>
          <w:sz w:val="24"/>
          <w:szCs w:val="24"/>
        </w:rPr>
        <w:lastRenderedPageBreak/>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1D2025" w:rsidRPr="008E24C5" w:rsidRDefault="001D2025" w:rsidP="00145B78">
      <w:pPr>
        <w:spacing w:line="360" w:lineRule="auto"/>
        <w:jc w:val="both"/>
        <w:rPr>
          <w:color w:val="000000" w:themeColor="text1"/>
          <w:sz w:val="24"/>
          <w:szCs w:val="24"/>
        </w:rPr>
      </w:pPr>
    </w:p>
    <w:p w:rsidR="00C16E9C" w:rsidRPr="008E24C5" w:rsidRDefault="009641CA" w:rsidP="00804CC4">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804CC4" w:rsidRDefault="004779FD" w:rsidP="00804CC4">
      <w:pPr>
        <w:pStyle w:val="PargrafodaLista"/>
        <w:spacing w:after="240" w:line="276" w:lineRule="auto"/>
        <w:ind w:left="0"/>
        <w:jc w:val="both"/>
        <w:rPr>
          <w:rStyle w:val="eopscx17047519"/>
          <w:color w:val="000000"/>
        </w:rPr>
      </w:pPr>
      <w:r>
        <w:t>20.1 –</w:t>
      </w:r>
      <w:r w:rsidRPr="004779FD">
        <w:t xml:space="preserve"> </w:t>
      </w:r>
      <w:r w:rsidR="00804CC4" w:rsidRPr="006E0ABC">
        <w:rPr>
          <w:rStyle w:val="normaltextrunscx17047519"/>
          <w:color w:val="000000"/>
        </w:rPr>
        <w:t>O critério de atualização financeira dos valores a serem pagos, obedecerá a data da efetiva dos produtos e o período de adimplemento, até a data do efetivo pagamento. Fundamento legal: Art. 40, XIV, “c” e 55, III da Lei 8.666/93, obedecendo o</w:t>
      </w:r>
      <w:r w:rsidR="00804CC4" w:rsidRPr="006E0ABC">
        <w:rPr>
          <w:rStyle w:val="apple-converted-space"/>
          <w:color w:val="000000"/>
        </w:rPr>
        <w:t> IPCA</w:t>
      </w:r>
      <w:r w:rsidR="00804CC4" w:rsidRPr="006E0ABC">
        <w:rPr>
          <w:rStyle w:val="eopscx17047519"/>
          <w:color w:val="000000"/>
        </w:rPr>
        <w:t>.</w:t>
      </w:r>
    </w:p>
    <w:p w:rsidR="00804CC4" w:rsidRPr="006E0ABC" w:rsidRDefault="00804CC4" w:rsidP="00804CC4">
      <w:pPr>
        <w:pStyle w:val="paragraphscx17047519"/>
        <w:spacing w:before="0" w:beforeAutospacing="0" w:after="0" w:afterAutospacing="0"/>
        <w:jc w:val="both"/>
        <w:textAlignment w:val="baseline"/>
        <w:rPr>
          <w:color w:val="000000"/>
        </w:rPr>
      </w:pPr>
      <w:r>
        <w:rPr>
          <w:rStyle w:val="normaltextrunscx17047519"/>
          <w:b/>
          <w:bCs/>
          <w:color w:val="000000"/>
        </w:rPr>
        <w:t>21</w:t>
      </w:r>
      <w:r w:rsidRPr="006E0ABC">
        <w:rPr>
          <w:rStyle w:val="apple-converted-space"/>
          <w:b/>
          <w:bCs/>
          <w:color w:val="000000"/>
        </w:rPr>
        <w:t> </w:t>
      </w:r>
      <w:r w:rsidRPr="006E0ABC">
        <w:rPr>
          <w:rStyle w:val="normaltextrunscx17047519"/>
          <w:b/>
          <w:bCs/>
          <w:color w:val="000000"/>
        </w:rPr>
        <w:t>– DA RECOMPOSIÇÃO DO EQULÍBRIO ECONÔMICO</w:t>
      </w:r>
      <w:r w:rsidRPr="006E0ABC">
        <w:rPr>
          <w:rStyle w:val="eopscx17047519"/>
          <w:color w:val="000000"/>
        </w:rPr>
        <w:t> </w:t>
      </w:r>
    </w:p>
    <w:p w:rsidR="00804CC4" w:rsidRDefault="00804CC4" w:rsidP="00804CC4">
      <w:pPr>
        <w:pStyle w:val="paragraphscx17047519"/>
        <w:spacing w:before="0" w:beforeAutospacing="0" w:after="0" w:afterAutospacing="0"/>
        <w:jc w:val="both"/>
        <w:textAlignment w:val="baseline"/>
        <w:rPr>
          <w:rStyle w:val="normaltextrunscx17047519"/>
          <w:color w:val="000000"/>
        </w:rPr>
      </w:pPr>
    </w:p>
    <w:p w:rsidR="00804CC4" w:rsidRPr="006E0ABC" w:rsidRDefault="00804CC4" w:rsidP="00804CC4">
      <w:pPr>
        <w:pStyle w:val="paragraphscx17047519"/>
        <w:spacing w:before="0" w:beforeAutospacing="0" w:after="0" w:afterAutospacing="0"/>
        <w:jc w:val="both"/>
        <w:textAlignment w:val="baseline"/>
        <w:rPr>
          <w:color w:val="000000"/>
        </w:rPr>
      </w:pPr>
      <w:r>
        <w:rPr>
          <w:rStyle w:val="normaltextrunscx17047519"/>
          <w:color w:val="000000"/>
        </w:rPr>
        <w:t>21</w:t>
      </w:r>
      <w:r w:rsidRPr="006E0ABC">
        <w:rPr>
          <w:rStyle w:val="normaltextrunscx17047519"/>
          <w:color w:val="000000"/>
        </w:rPr>
        <w:t>.1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Na hipótese de sobrevirem fatos imprevisíveis, ou previsíveis, porém de</w:t>
      </w:r>
      <w:r w:rsidRPr="006E0ABC">
        <w:rPr>
          <w:rStyle w:val="apple-converted-space"/>
          <w:color w:val="000000"/>
        </w:rPr>
        <w:t> </w:t>
      </w:r>
      <w:r w:rsidRPr="006E0ABC">
        <w:rPr>
          <w:rStyle w:val="spellingerrorscx17047519"/>
          <w:color w:val="000000"/>
        </w:rPr>
        <w:t>conseqüências</w:t>
      </w:r>
      <w:r w:rsidRPr="006E0ABC">
        <w:rPr>
          <w:rStyle w:val="apple-converted-space"/>
          <w:color w:val="000000"/>
        </w:rPr>
        <w:t> </w:t>
      </w:r>
      <w:r w:rsidRPr="006E0ABC">
        <w:rPr>
          <w:rStyle w:val="normaltextrunscx17047519"/>
          <w:color w:val="000000"/>
        </w:rPr>
        <w:t>incalculáveis, retardadores ou impeditivos da execução do ajustado, ou</w:t>
      </w:r>
      <w:r w:rsidRPr="006E0ABC">
        <w:rPr>
          <w:rStyle w:val="apple-converted-space"/>
          <w:color w:val="000000"/>
        </w:rPr>
        <w:t> </w:t>
      </w:r>
      <w:r w:rsidRPr="006E0ABC">
        <w:rPr>
          <w:rStyle w:val="normaltextrunscx17047519"/>
          <w:color w:val="000000"/>
        </w:rPr>
        <w:t>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r w:rsidRPr="006E0ABC">
        <w:rPr>
          <w:rStyle w:val="eopscx17047519"/>
          <w:color w:val="000000"/>
        </w:rPr>
        <w:t> </w:t>
      </w:r>
    </w:p>
    <w:p w:rsidR="0022228C" w:rsidRPr="008E24C5" w:rsidRDefault="0022228C" w:rsidP="00B53E30">
      <w:pPr>
        <w:widowControl w:val="0"/>
        <w:spacing w:line="360" w:lineRule="auto"/>
        <w:jc w:val="both"/>
        <w:rPr>
          <w:color w:val="000000" w:themeColor="text1"/>
          <w:sz w:val="24"/>
          <w:szCs w:val="24"/>
          <w:shd w:val="clear" w:color="auto" w:fill="FFFFFF"/>
        </w:rPr>
      </w:pPr>
    </w:p>
    <w:p w:rsidR="006A50CC" w:rsidRPr="008E24C5" w:rsidRDefault="006A50CC" w:rsidP="00B53E30">
      <w:pPr>
        <w:spacing w:line="360" w:lineRule="auto"/>
        <w:jc w:val="both"/>
        <w:rPr>
          <w:b/>
          <w:color w:val="000000" w:themeColor="text1"/>
          <w:sz w:val="24"/>
          <w:szCs w:val="24"/>
        </w:rPr>
      </w:pPr>
      <w:r w:rsidRPr="004779FD">
        <w:rPr>
          <w:b/>
          <w:color w:val="000000" w:themeColor="text1"/>
          <w:sz w:val="24"/>
          <w:szCs w:val="24"/>
        </w:rPr>
        <w:t>2</w:t>
      </w:r>
      <w:r w:rsidR="00920488" w:rsidRPr="004779FD">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804CC4" w:rsidRPr="006E0ABC" w:rsidRDefault="00145B78" w:rsidP="00804CC4">
      <w:pPr>
        <w:pStyle w:val="paragraphscx17047519"/>
        <w:spacing w:before="0" w:beforeAutospacing="0" w:after="240" w:afterAutospacing="0" w:line="276" w:lineRule="auto"/>
        <w:jc w:val="both"/>
        <w:textAlignment w:val="baseline"/>
        <w:rPr>
          <w:color w:val="000000"/>
        </w:rPr>
      </w:pPr>
      <w:r w:rsidRPr="004779FD">
        <w:rPr>
          <w:color w:val="000000" w:themeColor="text1"/>
        </w:rPr>
        <w:t>2</w:t>
      </w:r>
      <w:r w:rsidR="00920488" w:rsidRPr="004779FD">
        <w:rPr>
          <w:color w:val="000000" w:themeColor="text1"/>
        </w:rPr>
        <w:t>2</w:t>
      </w:r>
      <w:r w:rsidRPr="004779FD">
        <w:rPr>
          <w:color w:val="000000" w:themeColor="text1"/>
        </w:rPr>
        <w:t xml:space="preserve">.1 - </w:t>
      </w:r>
      <w:r w:rsidR="00804CC4" w:rsidRPr="006E0ABC">
        <w:rPr>
          <w:rStyle w:val="normaltextrunscx17047519"/>
          <w:color w:val="000000"/>
        </w:rPr>
        <w:t>Por se tratar de aquisição de</w:t>
      </w:r>
      <w:r w:rsidR="00804CC4" w:rsidRPr="006E0ABC">
        <w:rPr>
          <w:rStyle w:val="apple-converted-space"/>
          <w:color w:val="000000"/>
        </w:rPr>
        <w:t> </w:t>
      </w:r>
      <w:r w:rsidR="00804CC4" w:rsidRPr="006E0ABC">
        <w:rPr>
          <w:rStyle w:val="normaltextrunscx17047519"/>
          <w:color w:val="000000"/>
        </w:rPr>
        <w:t>MATERIAL DE USO PERMANENTE PARA EQUPIPAR A GUARDA,</w:t>
      </w:r>
      <w:r w:rsidR="00804CC4" w:rsidRPr="006E0ABC">
        <w:rPr>
          <w:rStyle w:val="apple-converted-space"/>
          <w:color w:val="000000"/>
        </w:rPr>
        <w:t> </w:t>
      </w:r>
      <w:r w:rsidR="00804CC4" w:rsidRPr="006E0ABC">
        <w:rPr>
          <w:rStyle w:val="normaltextrunscx17047519"/>
          <w:color w:val="000000"/>
        </w:rPr>
        <w:t>seu cronograma de desembolso resume se ao pagamento integral após a entrega.</w:t>
      </w:r>
      <w:r w:rsidR="00804CC4" w:rsidRPr="006E0ABC">
        <w:rPr>
          <w:rStyle w:val="eopscx17047519"/>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782"/>
        <w:gridCol w:w="309"/>
        <w:gridCol w:w="291"/>
      </w:tblGrid>
      <w:tr w:rsidR="00804CC4" w:rsidRPr="006E0ABC" w:rsidTr="00670C6D">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804CC4" w:rsidRPr="006E0ABC" w:rsidRDefault="00804CC4" w:rsidP="00804CC4">
            <w:pPr>
              <w:pStyle w:val="paragraphscx17047519"/>
              <w:spacing w:before="0" w:after="240" w:afterAutospacing="0" w:line="276" w:lineRule="auto"/>
              <w:jc w:val="both"/>
              <w:textAlignment w:val="baseline"/>
              <w:rPr>
                <w:color w:val="000000"/>
              </w:rPr>
            </w:pPr>
            <w:r w:rsidRPr="006E0ABC">
              <w:rPr>
                <w:rStyle w:val="eopscx17047519"/>
                <w:color w:val="000000"/>
              </w:rPr>
              <w:t> </w:t>
            </w:r>
          </w:p>
        </w:tc>
        <w:tc>
          <w:tcPr>
            <w:tcW w:w="0" w:type="auto"/>
            <w:gridSpan w:val="2"/>
            <w:tcBorders>
              <w:top w:val="single" w:sz="6" w:space="0" w:color="auto"/>
              <w:left w:val="outset" w:sz="6" w:space="0" w:color="auto"/>
              <w:bottom w:val="single" w:sz="6" w:space="0" w:color="auto"/>
              <w:right w:val="single" w:sz="6" w:space="0" w:color="auto"/>
            </w:tcBorders>
            <w:shd w:val="clear" w:color="auto" w:fill="auto"/>
            <w:vAlign w:val="center"/>
          </w:tcPr>
          <w:p w:rsidR="00804CC4" w:rsidRPr="006E0ABC" w:rsidRDefault="00804CC4" w:rsidP="00804CC4">
            <w:pPr>
              <w:pStyle w:val="paragraphscx17047519"/>
              <w:spacing w:before="0" w:after="0" w:line="276" w:lineRule="auto"/>
              <w:jc w:val="both"/>
              <w:textAlignment w:val="baseline"/>
              <w:rPr>
                <w:color w:val="000000"/>
              </w:rPr>
            </w:pPr>
            <w:r w:rsidRPr="006E0ABC">
              <w:rPr>
                <w:rStyle w:val="normaltextrunscx17047519"/>
                <w:b/>
                <w:bCs/>
                <w:color w:val="000000"/>
              </w:rPr>
              <w:t>MÊS</w:t>
            </w:r>
            <w:r w:rsidRPr="006E0ABC">
              <w:rPr>
                <w:rStyle w:val="eopscx17047519"/>
                <w:color w:val="000000"/>
              </w:rPr>
              <w:t> </w:t>
            </w:r>
          </w:p>
        </w:tc>
      </w:tr>
      <w:tr w:rsidR="00804CC4" w:rsidRPr="006E0ABC" w:rsidTr="00670C6D">
        <w:tc>
          <w:tcPr>
            <w:tcW w:w="0" w:type="auto"/>
            <w:tcBorders>
              <w:top w:val="outset" w:sz="6" w:space="0" w:color="auto"/>
              <w:left w:val="single" w:sz="6" w:space="0" w:color="auto"/>
              <w:bottom w:val="single" w:sz="6" w:space="0" w:color="auto"/>
              <w:right w:val="single" w:sz="6" w:space="0" w:color="auto"/>
            </w:tcBorders>
            <w:shd w:val="clear" w:color="auto" w:fill="auto"/>
            <w:vAlign w:val="center"/>
          </w:tcPr>
          <w:p w:rsidR="00804CC4" w:rsidRPr="006E0ABC" w:rsidRDefault="00804CC4" w:rsidP="00804CC4">
            <w:pPr>
              <w:pStyle w:val="paragraphscx17047519"/>
              <w:spacing w:before="0" w:after="0" w:line="276" w:lineRule="auto"/>
              <w:jc w:val="both"/>
              <w:textAlignment w:val="baseline"/>
              <w:rPr>
                <w:color w:val="000000"/>
              </w:rPr>
            </w:pPr>
            <w:r w:rsidRPr="006E0ABC">
              <w:rPr>
                <w:rStyle w:val="normaltextrunscx17047519"/>
                <w:b/>
                <w:bCs/>
                <w:color w:val="000000"/>
              </w:rPr>
              <w:t>ETAPA</w:t>
            </w:r>
            <w:r w:rsidRPr="006E0ABC">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804CC4" w:rsidRPr="006E0ABC" w:rsidRDefault="00804CC4" w:rsidP="00804CC4">
            <w:pPr>
              <w:pStyle w:val="paragraphscx17047519"/>
              <w:spacing w:before="0" w:after="0" w:line="276" w:lineRule="auto"/>
              <w:jc w:val="both"/>
              <w:textAlignment w:val="baseline"/>
              <w:rPr>
                <w:color w:val="000000"/>
              </w:rPr>
            </w:pPr>
            <w:r w:rsidRPr="006E0ABC">
              <w:rPr>
                <w:rStyle w:val="normaltextrunscx17047519"/>
                <w:color w:val="000000"/>
              </w:rPr>
              <w:t>1°</w:t>
            </w:r>
            <w:r w:rsidRPr="006E0ABC">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804CC4" w:rsidRPr="006E0ABC" w:rsidRDefault="00804CC4" w:rsidP="00804CC4">
            <w:pPr>
              <w:pStyle w:val="paragraphscx17047519"/>
              <w:spacing w:before="0" w:after="0" w:line="276" w:lineRule="auto"/>
              <w:jc w:val="both"/>
              <w:textAlignment w:val="baseline"/>
              <w:rPr>
                <w:color w:val="000000"/>
              </w:rPr>
            </w:pPr>
            <w:r w:rsidRPr="006E0ABC">
              <w:rPr>
                <w:rStyle w:val="normaltextrunscx17047519"/>
                <w:color w:val="000000"/>
              </w:rPr>
              <w:t>2°</w:t>
            </w:r>
            <w:r w:rsidRPr="006E0ABC">
              <w:rPr>
                <w:rStyle w:val="eopscx17047519"/>
                <w:color w:val="000000"/>
              </w:rPr>
              <w:t> </w:t>
            </w:r>
          </w:p>
        </w:tc>
      </w:tr>
      <w:tr w:rsidR="00804CC4" w:rsidRPr="006E0ABC" w:rsidTr="00670C6D">
        <w:tc>
          <w:tcPr>
            <w:tcW w:w="0" w:type="auto"/>
            <w:tcBorders>
              <w:top w:val="outset" w:sz="6" w:space="0" w:color="auto"/>
              <w:left w:val="single" w:sz="6" w:space="0" w:color="auto"/>
              <w:bottom w:val="single" w:sz="6" w:space="0" w:color="auto"/>
              <w:right w:val="single" w:sz="6" w:space="0" w:color="auto"/>
            </w:tcBorders>
            <w:shd w:val="clear" w:color="auto" w:fill="auto"/>
            <w:vAlign w:val="center"/>
          </w:tcPr>
          <w:p w:rsidR="00804CC4" w:rsidRPr="006E0ABC" w:rsidRDefault="00804CC4" w:rsidP="00804CC4">
            <w:pPr>
              <w:pStyle w:val="paragraphscx17047519"/>
              <w:spacing w:before="0" w:after="0" w:line="276" w:lineRule="auto"/>
              <w:jc w:val="both"/>
              <w:textAlignment w:val="baseline"/>
              <w:rPr>
                <w:color w:val="000000"/>
              </w:rPr>
            </w:pPr>
            <w:r w:rsidRPr="006E0ABC">
              <w:rPr>
                <w:rStyle w:val="normaltextrunscx17047519"/>
                <w:color w:val="000000"/>
              </w:rPr>
              <w:t>Entrega do objeto</w:t>
            </w:r>
            <w:r w:rsidRPr="006E0ABC">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804CC4" w:rsidRPr="006E0ABC" w:rsidRDefault="00804CC4" w:rsidP="00804CC4">
            <w:pPr>
              <w:pStyle w:val="paragraphscx17047519"/>
              <w:spacing w:before="0" w:after="0" w:line="276" w:lineRule="auto"/>
              <w:jc w:val="both"/>
              <w:textAlignment w:val="baseline"/>
              <w:rPr>
                <w:color w:val="000000"/>
              </w:rPr>
            </w:pPr>
            <w:r w:rsidRPr="006E0ABC">
              <w:rPr>
                <w:rStyle w:val="normaltextrunscx17047519"/>
                <w:color w:val="000000"/>
              </w:rPr>
              <w:t xml:space="preserve"> X</w:t>
            </w:r>
            <w:r w:rsidRPr="006E0ABC">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804CC4" w:rsidRPr="006E0ABC" w:rsidRDefault="00804CC4" w:rsidP="00804CC4">
            <w:pPr>
              <w:pStyle w:val="paragraphscx17047519"/>
              <w:spacing w:before="0" w:after="0" w:line="276" w:lineRule="auto"/>
              <w:jc w:val="both"/>
              <w:textAlignment w:val="baseline"/>
              <w:rPr>
                <w:color w:val="000000"/>
              </w:rPr>
            </w:pPr>
            <w:r w:rsidRPr="006E0ABC">
              <w:rPr>
                <w:rStyle w:val="eopscx17047519"/>
                <w:color w:val="000000"/>
              </w:rPr>
              <w:t> </w:t>
            </w:r>
          </w:p>
        </w:tc>
      </w:tr>
      <w:tr w:rsidR="00804CC4" w:rsidRPr="006E0ABC" w:rsidTr="00670C6D">
        <w:tc>
          <w:tcPr>
            <w:tcW w:w="0" w:type="auto"/>
            <w:tcBorders>
              <w:top w:val="outset" w:sz="6" w:space="0" w:color="auto"/>
              <w:left w:val="single" w:sz="6" w:space="0" w:color="auto"/>
              <w:bottom w:val="single" w:sz="6" w:space="0" w:color="auto"/>
              <w:right w:val="single" w:sz="6" w:space="0" w:color="auto"/>
            </w:tcBorders>
            <w:shd w:val="clear" w:color="auto" w:fill="auto"/>
            <w:vAlign w:val="center"/>
          </w:tcPr>
          <w:p w:rsidR="00804CC4" w:rsidRPr="006E0ABC" w:rsidRDefault="00804CC4" w:rsidP="00804CC4">
            <w:pPr>
              <w:pStyle w:val="paragraphscx17047519"/>
              <w:spacing w:before="0" w:after="0" w:line="276" w:lineRule="auto"/>
              <w:jc w:val="both"/>
              <w:textAlignment w:val="baseline"/>
              <w:rPr>
                <w:color w:val="000000"/>
              </w:rPr>
            </w:pPr>
            <w:r w:rsidRPr="006E0ABC">
              <w:rPr>
                <w:rStyle w:val="normaltextrunscx17047519"/>
                <w:color w:val="000000"/>
              </w:rPr>
              <w:t>Pagamento</w:t>
            </w:r>
            <w:r w:rsidRPr="006E0ABC">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804CC4" w:rsidRPr="006E0ABC" w:rsidRDefault="00804CC4" w:rsidP="00804CC4">
            <w:pPr>
              <w:pStyle w:val="paragraphscx17047519"/>
              <w:spacing w:before="0" w:after="0" w:line="276" w:lineRule="auto"/>
              <w:jc w:val="both"/>
              <w:textAlignment w:val="baseline"/>
              <w:rPr>
                <w:color w:val="000000"/>
              </w:rPr>
            </w:pPr>
            <w:r w:rsidRPr="006E0ABC">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804CC4" w:rsidRPr="006E0ABC" w:rsidRDefault="00804CC4" w:rsidP="00804CC4">
            <w:pPr>
              <w:pStyle w:val="paragraphscx17047519"/>
              <w:spacing w:before="0" w:after="0" w:line="276" w:lineRule="auto"/>
              <w:jc w:val="both"/>
              <w:textAlignment w:val="baseline"/>
              <w:rPr>
                <w:color w:val="000000"/>
              </w:rPr>
            </w:pPr>
            <w:r w:rsidRPr="006E0ABC">
              <w:rPr>
                <w:rStyle w:val="eopscx17047519"/>
                <w:color w:val="000000"/>
              </w:rPr>
              <w:t> X</w:t>
            </w:r>
          </w:p>
        </w:tc>
      </w:tr>
    </w:tbl>
    <w:p w:rsidR="00B82700" w:rsidRPr="008E24C5" w:rsidRDefault="00B82700" w:rsidP="00804CC4">
      <w:pPr>
        <w:spacing w:line="360"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3</w:t>
      </w:r>
      <w:r w:rsidRPr="008E24C5">
        <w:rPr>
          <w:b/>
          <w:color w:val="000000" w:themeColor="text1"/>
          <w:sz w:val="24"/>
          <w:szCs w:val="24"/>
        </w:rPr>
        <w:t>- DO RECEBIMENTO DO OBJETO</w:t>
      </w:r>
    </w:p>
    <w:p w:rsidR="0022228C" w:rsidRPr="008E24C5" w:rsidRDefault="0022228C" w:rsidP="004779FD">
      <w:pPr>
        <w:pStyle w:val="Cabealho"/>
        <w:tabs>
          <w:tab w:val="left" w:pos="708"/>
        </w:tabs>
        <w:spacing w:after="20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3</w:t>
      </w:r>
      <w:r w:rsidRPr="008E24C5">
        <w:rPr>
          <w:color w:val="000000" w:themeColor="text1"/>
          <w:sz w:val="24"/>
          <w:szCs w:val="24"/>
        </w:rPr>
        <w:t>.1 – De acordo com o Art.73 da Lei nº. 8666/93 Inciso I; alíneas A e B, a seguir elencado: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“Art. 73.  Executado o contrato, o seu objeto será recebido: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I - em se tratando de obras e serviços:</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lastRenderedPageBreak/>
        <w:t>A) provisoriamente, pelo responsável por seu acompanhamento e fiscalização, mediante termo circunstanciado, assinado pelas partes em até 15 (quinze) dias da comunicação escrita do contratado;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II - em se tratando de compras ou de locação de equipamentos:</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A) provisoriamente, para efeito de posterior verificação da conformidade do material com a especificação;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B) definitivamente, após a verificação da qualidade e quantidade do material e conseqüente aceitação.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 1</w:t>
      </w:r>
      <w:r w:rsidRPr="008E24C5">
        <w:rPr>
          <w:color w:val="000000" w:themeColor="text1"/>
          <w:u w:val="single"/>
          <w:vertAlign w:val="superscript"/>
        </w:rPr>
        <w:t>o</w:t>
      </w:r>
      <w:r w:rsidRPr="008E24C5">
        <w:rPr>
          <w:color w:val="000000" w:themeColor="text1"/>
        </w:rPr>
        <w:t>  Nos casos de aquisição de equipamentos de grande vulto, o recebimento far-se-á mediante termo circunstanciado e, nos demais, mediante recibo.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 2</w:t>
      </w:r>
      <w:r w:rsidRPr="008E24C5">
        <w:rPr>
          <w:color w:val="000000" w:themeColor="text1"/>
          <w:u w:val="single"/>
          <w:vertAlign w:val="superscript"/>
        </w:rPr>
        <w:t>o</w:t>
      </w:r>
      <w:r w:rsidRPr="008E24C5">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 3</w:t>
      </w:r>
      <w:r w:rsidRPr="008E24C5">
        <w:rPr>
          <w:color w:val="000000" w:themeColor="text1"/>
          <w:u w:val="single"/>
          <w:vertAlign w:val="superscript"/>
        </w:rPr>
        <w:t>o</w:t>
      </w:r>
      <w:r w:rsidRPr="008E24C5">
        <w:rPr>
          <w:color w:val="000000" w:themeColor="text1"/>
        </w:rPr>
        <w:t>  O prazo a que se refere a alínea "b" do inciso I deste artigo não poderá ser superior a 90 (noventa) dias, salvo em casos excepcionais, devidamente justificados e previstos no edital.</w:t>
      </w:r>
    </w:p>
    <w:p w:rsidR="0022228C" w:rsidRPr="008E24C5" w:rsidRDefault="0022228C" w:rsidP="004779FD">
      <w:pPr>
        <w:pStyle w:val="NormalWeb"/>
        <w:spacing w:before="280" w:after="280" w:line="276" w:lineRule="auto"/>
        <w:jc w:val="both"/>
        <w:rPr>
          <w:b/>
          <w:color w:val="000000" w:themeColor="text1"/>
        </w:rPr>
      </w:pPr>
      <w:r w:rsidRPr="008E24C5">
        <w:rPr>
          <w:color w:val="000000" w:themeColor="text1"/>
        </w:rPr>
        <w:t>§ 4</w:t>
      </w:r>
      <w:r w:rsidRPr="008E24C5">
        <w:rPr>
          <w:color w:val="000000" w:themeColor="text1"/>
          <w:u w:val="single"/>
          <w:vertAlign w:val="superscript"/>
        </w:rPr>
        <w:t>o</w:t>
      </w:r>
      <w:r w:rsidRPr="008E24C5">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4779FD">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04CC4" w:rsidRPr="008E24C5" w:rsidRDefault="00804CC4"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8E24C5" w:rsidTr="00B53E30">
        <w:tc>
          <w:tcPr>
            <w:tcW w:w="1510" w:type="dxa"/>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CONTA</w:t>
            </w:r>
          </w:p>
        </w:tc>
        <w:tc>
          <w:tcPr>
            <w:tcW w:w="3127" w:type="dxa"/>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PROG. DE TRABALHO</w:t>
            </w:r>
          </w:p>
        </w:tc>
        <w:tc>
          <w:tcPr>
            <w:tcW w:w="2023" w:type="dxa"/>
            <w:tcBorders>
              <w:right w:val="single" w:sz="4" w:space="0" w:color="auto"/>
            </w:tcBorders>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NAT. DESPESA</w:t>
            </w:r>
          </w:p>
        </w:tc>
        <w:tc>
          <w:tcPr>
            <w:tcW w:w="2340" w:type="dxa"/>
            <w:tcBorders>
              <w:top w:val="nil"/>
              <w:left w:val="nil"/>
              <w:bottom w:val="nil"/>
              <w:right w:val="nil"/>
            </w:tcBorders>
          </w:tcPr>
          <w:p w:rsidR="00AE18D2" w:rsidRPr="008E24C5" w:rsidRDefault="00AE18D2" w:rsidP="008E24C5">
            <w:pPr>
              <w:pStyle w:val="Padro"/>
              <w:spacing w:line="276" w:lineRule="auto"/>
              <w:jc w:val="center"/>
              <w:rPr>
                <w:b/>
                <w:color w:val="000000" w:themeColor="text1"/>
                <w:szCs w:val="24"/>
              </w:rPr>
            </w:pPr>
          </w:p>
        </w:tc>
      </w:tr>
      <w:tr w:rsidR="00141C58" w:rsidRPr="008E24C5" w:rsidTr="00B53E30">
        <w:tc>
          <w:tcPr>
            <w:tcW w:w="1510" w:type="dxa"/>
          </w:tcPr>
          <w:p w:rsidR="00141C58" w:rsidRPr="008E24C5" w:rsidRDefault="00804CC4" w:rsidP="004779FD">
            <w:pPr>
              <w:pStyle w:val="Corpodetexto3"/>
              <w:spacing w:line="276" w:lineRule="auto"/>
              <w:jc w:val="center"/>
              <w:rPr>
                <w:color w:val="000000" w:themeColor="text1"/>
                <w:sz w:val="24"/>
                <w:szCs w:val="24"/>
              </w:rPr>
            </w:pPr>
            <w:r>
              <w:rPr>
                <w:color w:val="000000" w:themeColor="text1"/>
                <w:sz w:val="24"/>
                <w:szCs w:val="24"/>
              </w:rPr>
              <w:t>582</w:t>
            </w:r>
          </w:p>
        </w:tc>
        <w:tc>
          <w:tcPr>
            <w:tcW w:w="3127" w:type="dxa"/>
          </w:tcPr>
          <w:p w:rsidR="00141C58" w:rsidRPr="008E24C5" w:rsidRDefault="00804CC4" w:rsidP="008E24C5">
            <w:pPr>
              <w:spacing w:line="276" w:lineRule="auto"/>
              <w:jc w:val="center"/>
              <w:rPr>
                <w:color w:val="000000" w:themeColor="text1"/>
                <w:sz w:val="24"/>
                <w:szCs w:val="24"/>
              </w:rPr>
            </w:pPr>
            <w:r>
              <w:rPr>
                <w:color w:val="000000" w:themeColor="text1"/>
                <w:sz w:val="24"/>
                <w:szCs w:val="24"/>
              </w:rPr>
              <w:t>2300.1545300062.016</w:t>
            </w:r>
          </w:p>
        </w:tc>
        <w:tc>
          <w:tcPr>
            <w:tcW w:w="2023" w:type="dxa"/>
          </w:tcPr>
          <w:p w:rsidR="00141C58" w:rsidRPr="008E24C5" w:rsidRDefault="006D2796" w:rsidP="008E24C5">
            <w:pPr>
              <w:spacing w:line="276" w:lineRule="auto"/>
              <w:jc w:val="center"/>
              <w:rPr>
                <w:color w:val="000000" w:themeColor="text1"/>
                <w:sz w:val="24"/>
                <w:szCs w:val="24"/>
              </w:rPr>
            </w:pPr>
            <w:r w:rsidRPr="008E24C5">
              <w:rPr>
                <w:color w:val="000000" w:themeColor="text1"/>
                <w:sz w:val="24"/>
                <w:szCs w:val="24"/>
              </w:rPr>
              <w:t>3390.30</w:t>
            </w:r>
            <w:r w:rsidR="00141C58" w:rsidRPr="008E24C5">
              <w:rPr>
                <w:color w:val="000000" w:themeColor="text1"/>
                <w:sz w:val="24"/>
                <w:szCs w:val="24"/>
              </w:rPr>
              <w:t>.00</w:t>
            </w:r>
          </w:p>
        </w:tc>
        <w:tc>
          <w:tcPr>
            <w:tcW w:w="2340" w:type="dxa"/>
          </w:tcPr>
          <w:p w:rsidR="00141C58" w:rsidRPr="008E24C5" w:rsidRDefault="00141C58" w:rsidP="008E24C5">
            <w:pPr>
              <w:pStyle w:val="Corpodetexto3"/>
              <w:spacing w:line="276" w:lineRule="auto"/>
              <w:jc w:val="center"/>
              <w:rPr>
                <w:color w:val="000000" w:themeColor="text1"/>
                <w:sz w:val="24"/>
                <w:szCs w:val="24"/>
              </w:rPr>
            </w:pPr>
            <w:r w:rsidRPr="008E24C5">
              <w:rPr>
                <w:color w:val="000000" w:themeColor="text1"/>
                <w:sz w:val="24"/>
                <w:szCs w:val="24"/>
              </w:rPr>
              <w:t>Material 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A753D3" w:rsidRPr="008E24C5" w:rsidRDefault="006A50CC" w:rsidP="004779FD">
      <w:pPr>
        <w:spacing w:line="276" w:lineRule="auto"/>
        <w:jc w:val="both"/>
        <w:rPr>
          <w:color w:val="000000" w:themeColor="text1"/>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114655" w:rsidRPr="00114655">
        <w:rPr>
          <w:sz w:val="24"/>
          <w:szCs w:val="24"/>
        </w:rPr>
        <w:t xml:space="preserve">O </w:t>
      </w:r>
      <w:r w:rsidR="00804CC4" w:rsidRPr="006E0ABC">
        <w:rPr>
          <w:rStyle w:val="normaltextrunscx17047519"/>
          <w:color w:val="000000"/>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r w:rsidR="00804CC4" w:rsidRPr="006E0ABC">
        <w:rPr>
          <w:rStyle w:val="apple-converted-space"/>
          <w:color w:val="000000"/>
          <w:sz w:val="24"/>
          <w:szCs w:val="24"/>
        </w:rPr>
        <w:t> </w:t>
      </w:r>
      <w:r w:rsidR="00804CC4" w:rsidRPr="006E0ABC">
        <w:rPr>
          <w:rStyle w:val="normaltextrunscx17047519"/>
          <w:color w:val="000000"/>
          <w:sz w:val="24"/>
          <w:szCs w:val="24"/>
        </w:rPr>
        <w:t>e no Setor Requisitante, situado No Centro de Bom Jardim (Guarda Municipal), no horário compreendido das 9 às 12hs e das 13 às 17hs.</w:t>
      </w:r>
      <w:r w:rsidR="00804CC4" w:rsidRPr="006E0ABC">
        <w:rPr>
          <w:rStyle w:val="eopscx17047519"/>
          <w:color w:val="000000"/>
          <w:sz w:val="24"/>
          <w:szCs w:val="24"/>
        </w:rPr>
        <w:t> </w:t>
      </w:r>
    </w:p>
    <w:p w:rsidR="00114655" w:rsidRDefault="00114655" w:rsidP="008E24C5">
      <w:pPr>
        <w:pStyle w:val="Cabealho"/>
        <w:tabs>
          <w:tab w:val="left" w:pos="708"/>
        </w:tabs>
        <w:suppressAutoHyphens/>
        <w:spacing w:after="200"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804CC4" w:rsidRPr="006E0ABC">
        <w:rPr>
          <w:rStyle w:val="normaltextrunscx17047519"/>
          <w:color w:val="000000"/>
          <w:sz w:val="24"/>
          <w:szCs w:val="24"/>
        </w:rPr>
        <w:t>A aquisição do objeto</w:t>
      </w:r>
      <w:r w:rsidR="00804CC4" w:rsidRPr="006E0ABC">
        <w:rPr>
          <w:rStyle w:val="apple-converted-space"/>
          <w:color w:val="000000"/>
          <w:sz w:val="24"/>
          <w:szCs w:val="24"/>
        </w:rPr>
        <w:t>  </w:t>
      </w:r>
      <w:r w:rsidR="00804CC4" w:rsidRPr="006E0ABC">
        <w:rPr>
          <w:rStyle w:val="normaltextrunscx17047519"/>
          <w:color w:val="000000"/>
          <w:sz w:val="24"/>
          <w:szCs w:val="24"/>
        </w:rPr>
        <w:t>deste Termo de Referência NÃO necessita de seguro.</w:t>
      </w:r>
      <w:r w:rsidR="00804CC4" w:rsidRPr="006E0ABC">
        <w:rPr>
          <w:rStyle w:val="eopscx17047519"/>
          <w:color w:val="000000"/>
          <w:sz w:val="24"/>
          <w:szCs w:val="24"/>
        </w:rPr>
        <w:t> </w:t>
      </w:r>
    </w:p>
    <w:p w:rsidR="008A6E70" w:rsidRPr="008E24C5" w:rsidRDefault="009641CA" w:rsidP="00856C89">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F82A92">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591791">
        <w:rPr>
          <w:color w:val="000000" w:themeColor="text1"/>
          <w:sz w:val="24"/>
          <w:szCs w:val="24"/>
        </w:rPr>
        <w:t>13</w:t>
      </w:r>
      <w:r w:rsidR="00A06C8A" w:rsidRPr="008E24C5">
        <w:rPr>
          <w:color w:val="000000" w:themeColor="text1"/>
          <w:sz w:val="24"/>
          <w:szCs w:val="24"/>
        </w:rPr>
        <w:t xml:space="preserve"> </w:t>
      </w:r>
      <w:r w:rsidR="0054762E" w:rsidRPr="008E24C5">
        <w:rPr>
          <w:color w:val="000000" w:themeColor="text1"/>
          <w:sz w:val="24"/>
          <w:szCs w:val="24"/>
        </w:rPr>
        <w:t xml:space="preserve">de </w:t>
      </w:r>
      <w:r w:rsidR="00591791">
        <w:rPr>
          <w:color w:val="000000" w:themeColor="text1"/>
          <w:sz w:val="24"/>
          <w:szCs w:val="24"/>
        </w:rPr>
        <w:t>dezembro</w:t>
      </w:r>
      <w:r w:rsidRPr="008E24C5">
        <w:rPr>
          <w:color w:val="000000" w:themeColor="text1"/>
          <w:sz w:val="24"/>
          <w:szCs w:val="24"/>
        </w:rPr>
        <w:t xml:space="preserve"> de 201</w:t>
      </w:r>
      <w:r w:rsidR="001C6209" w:rsidRPr="008E24C5">
        <w:rPr>
          <w:color w:val="000000" w:themeColor="text1"/>
          <w:sz w:val="24"/>
          <w:szCs w:val="24"/>
        </w:rPr>
        <w:t>7</w:t>
      </w:r>
      <w:r w:rsidRPr="008E24C5">
        <w:rPr>
          <w:color w:val="000000" w:themeColor="text1"/>
          <w:sz w:val="24"/>
          <w:szCs w:val="24"/>
        </w:rPr>
        <w:t>.</w:t>
      </w:r>
    </w:p>
    <w:p w:rsidR="00856C89" w:rsidRPr="00C96F36" w:rsidRDefault="00856C89" w:rsidP="00856C89">
      <w:pPr>
        <w:pStyle w:val="Cabealho"/>
        <w:tabs>
          <w:tab w:val="clear" w:pos="4419"/>
          <w:tab w:val="clear" w:pos="8838"/>
        </w:tabs>
        <w:jc w:val="center"/>
        <w:rPr>
          <w:color w:val="000000"/>
        </w:rPr>
      </w:pPr>
      <w:r w:rsidRPr="00C96F36">
        <w:rPr>
          <w:color w:val="000000"/>
        </w:rPr>
        <w:t>______________________</w:t>
      </w:r>
    </w:p>
    <w:p w:rsidR="0021575C" w:rsidRPr="0021575C" w:rsidRDefault="0021575C" w:rsidP="00B53E30">
      <w:pPr>
        <w:jc w:val="center"/>
        <w:rPr>
          <w:b/>
          <w:bCs/>
          <w:i/>
          <w:color w:val="000000" w:themeColor="text1"/>
          <w:sz w:val="20"/>
          <w:szCs w:val="24"/>
        </w:rPr>
      </w:pPr>
      <w:r w:rsidRPr="0021575C">
        <w:rPr>
          <w:i/>
          <w:sz w:val="22"/>
        </w:rPr>
        <w:t>Fernando José Winttr Emmrick</w:t>
      </w:r>
      <w:r w:rsidRPr="0021575C">
        <w:rPr>
          <w:b/>
          <w:bCs/>
          <w:i/>
          <w:color w:val="000000" w:themeColor="text1"/>
          <w:sz w:val="20"/>
          <w:szCs w:val="24"/>
        </w:rPr>
        <w:t xml:space="preserve"> </w:t>
      </w:r>
    </w:p>
    <w:p w:rsidR="0021575C" w:rsidRPr="0021575C" w:rsidRDefault="0021575C" w:rsidP="00B53E30">
      <w:pPr>
        <w:jc w:val="center"/>
        <w:rPr>
          <w:i/>
          <w:sz w:val="20"/>
        </w:rPr>
      </w:pPr>
      <w:r w:rsidRPr="0021575C">
        <w:rPr>
          <w:i/>
          <w:sz w:val="20"/>
        </w:rPr>
        <w:t>Secretário Municipal de Segurança</w:t>
      </w:r>
    </w:p>
    <w:p w:rsidR="0021575C" w:rsidRPr="0021575C" w:rsidRDefault="0021575C" w:rsidP="00B53E30">
      <w:pPr>
        <w:jc w:val="center"/>
        <w:rPr>
          <w:b/>
          <w:bCs/>
          <w:i/>
          <w:color w:val="000000" w:themeColor="text1"/>
          <w:sz w:val="18"/>
          <w:szCs w:val="24"/>
        </w:rPr>
      </w:pPr>
      <w:r w:rsidRPr="0021575C">
        <w:rPr>
          <w:i/>
          <w:sz w:val="20"/>
        </w:rPr>
        <w:t xml:space="preserve"> Pública e Meio Ambiente</w:t>
      </w:r>
    </w:p>
    <w:p w:rsidR="0021575C" w:rsidRDefault="0021575C"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591791">
        <w:rPr>
          <w:b/>
          <w:bCs/>
          <w:color w:val="000000" w:themeColor="text1"/>
          <w:sz w:val="24"/>
          <w:szCs w:val="24"/>
        </w:rPr>
        <w:t>111</w:t>
      </w:r>
      <w:r w:rsidRPr="008E24C5">
        <w:rPr>
          <w:b/>
          <w:bCs/>
          <w:color w:val="000000" w:themeColor="text1"/>
          <w:sz w:val="24"/>
          <w:szCs w:val="24"/>
        </w:rPr>
        <w:t>/20</w:t>
      </w:r>
      <w:r w:rsidR="00347463" w:rsidRPr="008E24C5">
        <w:rPr>
          <w:b/>
          <w:bCs/>
          <w:color w:val="000000" w:themeColor="text1"/>
          <w:sz w:val="24"/>
          <w:szCs w:val="24"/>
        </w:rPr>
        <w:t>1</w:t>
      </w:r>
      <w:r w:rsidR="008736F1" w:rsidRPr="008E24C5">
        <w:rPr>
          <w:b/>
          <w:bCs/>
          <w:color w:val="000000" w:themeColor="text1"/>
          <w:sz w:val="24"/>
          <w:szCs w:val="24"/>
        </w:rPr>
        <w:t>7</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856C89" w:rsidRPr="006E0ABC" w:rsidRDefault="00856C89" w:rsidP="00856C89">
      <w:pPr>
        <w:pStyle w:val="paragraphscx17047519"/>
        <w:spacing w:before="0" w:beforeAutospacing="0" w:after="0" w:afterAutospacing="0"/>
        <w:jc w:val="both"/>
        <w:textAlignment w:val="baseline"/>
        <w:rPr>
          <w:color w:val="000000"/>
        </w:rPr>
      </w:pPr>
      <w:r w:rsidRPr="006E0ABC">
        <w:rPr>
          <w:rStyle w:val="eopscx17047519"/>
          <w:color w:val="000000"/>
        </w:rPr>
        <w:t> </w:t>
      </w:r>
    </w:p>
    <w:p w:rsidR="00856C89" w:rsidRPr="006E0ABC" w:rsidRDefault="00856C89" w:rsidP="00856C89">
      <w:pPr>
        <w:pStyle w:val="paragraphscx17047519"/>
        <w:spacing w:before="0" w:beforeAutospacing="0" w:after="0" w:afterAutospacing="0"/>
        <w:jc w:val="both"/>
        <w:textAlignment w:val="baseline"/>
        <w:rPr>
          <w:color w:val="000000"/>
        </w:rPr>
      </w:pP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1</w:t>
      </w:r>
      <w:r w:rsidRPr="006E0ABC">
        <w:rPr>
          <w:rStyle w:val="apple-converted-space"/>
          <w:b/>
          <w:bCs/>
          <w:color w:val="000000"/>
        </w:rPr>
        <w:t> </w:t>
      </w:r>
      <w:r w:rsidRPr="006E0ABC">
        <w:rPr>
          <w:rStyle w:val="normaltextrunscx17047519"/>
          <w:b/>
          <w:bCs/>
          <w:color w:val="000000"/>
        </w:rPr>
        <w:t>– JUSTIFICATIVA </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1.1 –</w:t>
      </w:r>
      <w:r w:rsidRPr="006E0ABC">
        <w:rPr>
          <w:rStyle w:val="apple-converted-space"/>
          <w:color w:val="000000"/>
        </w:rPr>
        <w:t> </w:t>
      </w:r>
      <w:r w:rsidRPr="006E0ABC">
        <w:rPr>
          <w:color w:val="000000"/>
        </w:rPr>
        <w:t>Equipar a Guarda Municipal um vez que a última compra realizada data de aproximadamente 4 anos.</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2 – OBJETO:</w:t>
      </w:r>
      <w:r w:rsidRPr="006E0ABC">
        <w:rPr>
          <w:rStyle w:val="eopscx17047519"/>
          <w:color w:val="000000"/>
        </w:rPr>
        <w:t> </w:t>
      </w:r>
    </w:p>
    <w:p w:rsidR="00856C89" w:rsidRPr="006E0ABC" w:rsidRDefault="00856C89" w:rsidP="00856C89">
      <w:pPr>
        <w:tabs>
          <w:tab w:val="num" w:pos="900"/>
        </w:tabs>
        <w:spacing w:after="240" w:line="276" w:lineRule="auto"/>
        <w:jc w:val="both"/>
        <w:outlineLvl w:val="0"/>
        <w:rPr>
          <w:i/>
          <w:sz w:val="24"/>
          <w:szCs w:val="24"/>
        </w:rPr>
      </w:pPr>
      <w:r w:rsidRPr="006E0ABC">
        <w:rPr>
          <w:rStyle w:val="normaltextrunscx17047519"/>
          <w:color w:val="000000"/>
          <w:sz w:val="24"/>
          <w:szCs w:val="24"/>
        </w:rPr>
        <w:t>2.1</w:t>
      </w:r>
      <w:r w:rsidRPr="006E0ABC">
        <w:rPr>
          <w:rStyle w:val="normaltextrunscx17047519"/>
          <w:b/>
          <w:color w:val="000000"/>
          <w:sz w:val="24"/>
          <w:szCs w:val="24"/>
        </w:rPr>
        <w:t xml:space="preserve"> </w:t>
      </w:r>
      <w:r w:rsidRPr="006E0ABC">
        <w:rPr>
          <w:rStyle w:val="normaltextrunscx17047519"/>
          <w:color w:val="000000"/>
          <w:sz w:val="24"/>
          <w:szCs w:val="24"/>
        </w:rPr>
        <w:t>–</w:t>
      </w:r>
      <w:r w:rsidRPr="006E0ABC">
        <w:rPr>
          <w:rStyle w:val="apple-converted-space"/>
          <w:color w:val="000000"/>
          <w:sz w:val="24"/>
          <w:szCs w:val="24"/>
        </w:rPr>
        <w:t> </w:t>
      </w:r>
      <w:r w:rsidRPr="006E0ABC">
        <w:rPr>
          <w:sz w:val="24"/>
          <w:szCs w:val="24"/>
        </w:rPr>
        <w:t xml:space="preserve"> Bonés, Camisas e Bermudas </w:t>
      </w:r>
    </w:p>
    <w:p w:rsidR="00856C89" w:rsidRPr="006E0ABC" w:rsidRDefault="00856C89" w:rsidP="00856C89">
      <w:pPr>
        <w:pStyle w:val="paragraphscx17047519"/>
        <w:spacing w:before="0" w:beforeAutospacing="0" w:after="240" w:afterAutospacing="0" w:line="276" w:lineRule="auto"/>
        <w:jc w:val="both"/>
        <w:textAlignment w:val="baseline"/>
        <w:rPr>
          <w:b/>
          <w:color w:val="000000"/>
        </w:rPr>
      </w:pPr>
      <w:r w:rsidRPr="006E0ABC">
        <w:rPr>
          <w:rStyle w:val="normaltextrunscx17047519"/>
          <w:b/>
          <w:color w:val="000000"/>
        </w:rPr>
        <w:t>2.2 – Detalhamento do objeto:</w:t>
      </w:r>
      <w:r w:rsidRPr="006E0ABC">
        <w:rPr>
          <w:rStyle w:val="eopscx17047519"/>
          <w:b/>
          <w:color w:val="000000"/>
        </w:rPr>
        <w:t> </w:t>
      </w:r>
    </w:p>
    <w:tbl>
      <w:tblPr>
        <w:tblW w:w="97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448"/>
        <w:gridCol w:w="4860"/>
        <w:gridCol w:w="1440"/>
        <w:gridCol w:w="1980"/>
      </w:tblGrid>
      <w:tr w:rsidR="00856C89" w:rsidRPr="006E0ABC" w:rsidTr="00670C6D">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56C89" w:rsidRPr="006E0ABC" w:rsidRDefault="00856C89" w:rsidP="00856C89">
            <w:pPr>
              <w:pStyle w:val="paragraphscx17047519"/>
              <w:spacing w:before="0" w:after="0" w:line="276" w:lineRule="auto"/>
              <w:jc w:val="center"/>
              <w:textAlignment w:val="baseline"/>
              <w:rPr>
                <w:color w:val="000000"/>
              </w:rPr>
            </w:pPr>
            <w:r w:rsidRPr="006E0ABC">
              <w:rPr>
                <w:rStyle w:val="normaltextrunscx17047519"/>
                <w:b/>
                <w:bCs/>
                <w:color w:val="000000"/>
              </w:rPr>
              <w:t>ITEM</w:t>
            </w:r>
          </w:p>
        </w:tc>
        <w:tc>
          <w:tcPr>
            <w:tcW w:w="4860" w:type="dxa"/>
            <w:tcBorders>
              <w:top w:val="single" w:sz="6" w:space="0" w:color="000000"/>
              <w:left w:val="outset" w:sz="6" w:space="0" w:color="auto"/>
              <w:bottom w:val="single" w:sz="6" w:space="0" w:color="000000"/>
              <w:right w:val="single" w:sz="6" w:space="0" w:color="000000"/>
            </w:tcBorders>
            <w:shd w:val="clear" w:color="auto" w:fill="auto"/>
            <w:vAlign w:val="center"/>
          </w:tcPr>
          <w:p w:rsidR="00856C89" w:rsidRPr="006E0ABC" w:rsidRDefault="00856C89" w:rsidP="00856C89">
            <w:pPr>
              <w:pStyle w:val="paragraphscx17047519"/>
              <w:spacing w:before="0" w:after="0" w:line="276" w:lineRule="auto"/>
              <w:jc w:val="center"/>
              <w:textAlignment w:val="baseline"/>
              <w:rPr>
                <w:color w:val="000000"/>
              </w:rPr>
            </w:pPr>
            <w:r w:rsidRPr="006E0ABC">
              <w:rPr>
                <w:rStyle w:val="normaltextrunscx17047519"/>
                <w:b/>
                <w:bCs/>
                <w:color w:val="000000"/>
              </w:rPr>
              <w:t>DESCRIÇÃO</w:t>
            </w:r>
          </w:p>
        </w:tc>
        <w:tc>
          <w:tcPr>
            <w:tcW w:w="1440" w:type="dxa"/>
            <w:tcBorders>
              <w:top w:val="single" w:sz="6" w:space="0" w:color="000000"/>
              <w:left w:val="outset" w:sz="6" w:space="0" w:color="auto"/>
              <w:bottom w:val="single" w:sz="6" w:space="0" w:color="000000"/>
              <w:right w:val="single" w:sz="6" w:space="0" w:color="000000"/>
            </w:tcBorders>
            <w:shd w:val="clear" w:color="auto" w:fill="auto"/>
            <w:vAlign w:val="center"/>
          </w:tcPr>
          <w:p w:rsidR="00856C89" w:rsidRPr="006E0ABC" w:rsidRDefault="00856C89" w:rsidP="00856C89">
            <w:pPr>
              <w:pStyle w:val="paragraphscx17047519"/>
              <w:spacing w:before="0" w:after="0" w:line="276" w:lineRule="auto"/>
              <w:jc w:val="center"/>
              <w:textAlignment w:val="baseline"/>
              <w:rPr>
                <w:color w:val="000000"/>
              </w:rPr>
            </w:pPr>
            <w:r w:rsidRPr="006E0ABC">
              <w:rPr>
                <w:rStyle w:val="normaltextrunscx17047519"/>
                <w:b/>
                <w:bCs/>
                <w:color w:val="000000"/>
              </w:rPr>
              <w:t>UNIDADE</w:t>
            </w:r>
          </w:p>
        </w:tc>
        <w:tc>
          <w:tcPr>
            <w:tcW w:w="1980" w:type="dxa"/>
            <w:tcBorders>
              <w:top w:val="single" w:sz="6" w:space="0" w:color="000000"/>
              <w:left w:val="outset" w:sz="6" w:space="0" w:color="auto"/>
              <w:bottom w:val="single" w:sz="6" w:space="0" w:color="000000"/>
              <w:right w:val="single" w:sz="6" w:space="0" w:color="000000"/>
            </w:tcBorders>
            <w:shd w:val="clear" w:color="auto" w:fill="auto"/>
            <w:vAlign w:val="center"/>
          </w:tcPr>
          <w:p w:rsidR="00856C89" w:rsidRPr="006E0ABC" w:rsidRDefault="00856C89" w:rsidP="00856C89">
            <w:pPr>
              <w:pStyle w:val="paragraphscx17047519"/>
              <w:spacing w:before="0" w:after="0" w:line="276" w:lineRule="auto"/>
              <w:jc w:val="center"/>
              <w:textAlignment w:val="baseline"/>
              <w:rPr>
                <w:color w:val="000000"/>
              </w:rPr>
            </w:pPr>
            <w:r w:rsidRPr="006E0ABC">
              <w:rPr>
                <w:rStyle w:val="normaltextrunscx17047519"/>
                <w:b/>
                <w:bCs/>
                <w:color w:val="000000"/>
              </w:rPr>
              <w:t>QUANTIDADE</w:t>
            </w:r>
          </w:p>
        </w:tc>
      </w:tr>
      <w:tr w:rsidR="00856C89" w:rsidRPr="006E0ABC" w:rsidTr="00670C6D">
        <w:tc>
          <w:tcPr>
            <w:tcW w:w="1448" w:type="dxa"/>
            <w:tcBorders>
              <w:top w:val="outset" w:sz="6" w:space="0" w:color="auto"/>
              <w:left w:val="single" w:sz="6" w:space="0" w:color="000000"/>
              <w:bottom w:val="single" w:sz="6" w:space="0" w:color="000000"/>
              <w:right w:val="single" w:sz="6" w:space="0" w:color="000000"/>
            </w:tcBorders>
            <w:shd w:val="clear" w:color="auto" w:fill="auto"/>
          </w:tcPr>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b/>
                <w:color w:val="000000"/>
              </w:rPr>
            </w:pPr>
            <w:r w:rsidRPr="006E0ABC">
              <w:rPr>
                <w:rStyle w:val="eopscx17047519"/>
                <w:b/>
                <w:color w:val="000000"/>
              </w:rPr>
              <w:t>Camisa</w:t>
            </w:r>
          </w:p>
        </w:tc>
        <w:tc>
          <w:tcPr>
            <w:tcW w:w="4860" w:type="dxa"/>
            <w:tcBorders>
              <w:top w:val="outset" w:sz="6" w:space="0" w:color="auto"/>
              <w:left w:val="outset" w:sz="6" w:space="0" w:color="auto"/>
              <w:bottom w:val="single" w:sz="6" w:space="0" w:color="000000"/>
              <w:right w:val="single" w:sz="6" w:space="0" w:color="000000"/>
            </w:tcBorders>
            <w:shd w:val="clear" w:color="auto" w:fill="auto"/>
          </w:tcPr>
          <w:p w:rsidR="00856C89" w:rsidRPr="006E0ABC" w:rsidRDefault="00856C89" w:rsidP="005A130D">
            <w:pPr>
              <w:numPr>
                <w:ilvl w:val="0"/>
                <w:numId w:val="27"/>
              </w:numPr>
              <w:tabs>
                <w:tab w:val="clear" w:pos="720"/>
              </w:tabs>
              <w:spacing w:line="276" w:lineRule="auto"/>
              <w:ind w:left="0"/>
              <w:jc w:val="both"/>
              <w:outlineLvl w:val="0"/>
              <w:rPr>
                <w:sz w:val="24"/>
                <w:szCs w:val="24"/>
              </w:rPr>
            </w:pPr>
            <w:r w:rsidRPr="006E0ABC">
              <w:rPr>
                <w:sz w:val="24"/>
                <w:szCs w:val="24"/>
              </w:rPr>
              <w:t xml:space="preserve"> </w:t>
            </w:r>
          </w:p>
          <w:p w:rsidR="00856C89" w:rsidRPr="006E0ABC" w:rsidRDefault="00856C89" w:rsidP="005A130D">
            <w:pPr>
              <w:numPr>
                <w:ilvl w:val="0"/>
                <w:numId w:val="27"/>
              </w:numPr>
              <w:tabs>
                <w:tab w:val="clear" w:pos="720"/>
              </w:tabs>
              <w:spacing w:line="276" w:lineRule="auto"/>
              <w:ind w:left="180" w:right="360"/>
              <w:jc w:val="both"/>
              <w:outlineLvl w:val="0"/>
              <w:rPr>
                <w:sz w:val="24"/>
                <w:szCs w:val="24"/>
              </w:rPr>
            </w:pPr>
            <w:r w:rsidRPr="006E0ABC">
              <w:rPr>
                <w:b/>
                <w:sz w:val="24"/>
                <w:szCs w:val="24"/>
              </w:rPr>
              <w:t xml:space="preserve">   Camisa modelo T-Shirt</w:t>
            </w:r>
            <w:r w:rsidRPr="006E0ABC">
              <w:rPr>
                <w:sz w:val="24"/>
                <w:szCs w:val="24"/>
              </w:rPr>
              <w:t xml:space="preserve"> em 100% Algodão, na cor branca, com o Brasão da Prefeitura Municipal costurado na altura do peito esquerdo, medindo 07 (sete) centímetros, com os dizeres: “GUARDA MUNICIPAL” e “BOM JARDIM-RJ” </w:t>
            </w:r>
            <w:r w:rsidRPr="006E0ABC">
              <w:rPr>
                <w:b/>
                <w:sz w:val="24"/>
                <w:szCs w:val="24"/>
              </w:rPr>
              <w:t>(Fonte Arial, caixa alta, aproximadamente tamanho 80, Cor azul)</w:t>
            </w:r>
            <w:r w:rsidRPr="006E0ABC">
              <w:rPr>
                <w:sz w:val="24"/>
                <w:szCs w:val="24"/>
              </w:rPr>
              <w:t xml:space="preserve"> silkado nas costas, conforme projeto base em anexo.</w:t>
            </w:r>
          </w:p>
          <w:p w:rsidR="00856C89" w:rsidRPr="006E0ABC" w:rsidRDefault="00856C89" w:rsidP="00856C89">
            <w:pPr>
              <w:spacing w:line="276" w:lineRule="auto"/>
              <w:jc w:val="center"/>
              <w:outlineLvl w:val="0"/>
              <w:rPr>
                <w:sz w:val="24"/>
                <w:szCs w:val="24"/>
              </w:rPr>
            </w:pPr>
          </w:p>
          <w:p w:rsidR="00856C89" w:rsidRPr="006E0ABC" w:rsidRDefault="00856C89" w:rsidP="00856C89">
            <w:pPr>
              <w:spacing w:line="276" w:lineRule="auto"/>
              <w:ind w:left="-360"/>
              <w:outlineLvl w:val="0"/>
              <w:rPr>
                <w:color w:val="000000"/>
                <w:sz w:val="24"/>
                <w:szCs w:val="24"/>
              </w:rPr>
            </w:pPr>
          </w:p>
        </w:tc>
        <w:tc>
          <w:tcPr>
            <w:tcW w:w="1440" w:type="dxa"/>
            <w:tcBorders>
              <w:top w:val="outset" w:sz="6" w:space="0" w:color="auto"/>
              <w:left w:val="outset" w:sz="6" w:space="0" w:color="auto"/>
              <w:bottom w:val="single" w:sz="6" w:space="0" w:color="000000"/>
              <w:right w:val="single" w:sz="6" w:space="0" w:color="000000"/>
            </w:tcBorders>
            <w:shd w:val="clear" w:color="auto" w:fill="auto"/>
          </w:tcPr>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r w:rsidRPr="006E0ABC">
              <w:rPr>
                <w:rStyle w:val="eopscx17047519"/>
                <w:b/>
                <w:color w:val="000000"/>
              </w:rPr>
              <w:t>Un</w:t>
            </w: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color w:val="000000"/>
              </w:rPr>
            </w:pPr>
          </w:p>
        </w:tc>
        <w:tc>
          <w:tcPr>
            <w:tcW w:w="1980" w:type="dxa"/>
            <w:tcBorders>
              <w:top w:val="outset" w:sz="6" w:space="0" w:color="auto"/>
              <w:left w:val="outset" w:sz="6" w:space="0" w:color="auto"/>
              <w:bottom w:val="single" w:sz="6" w:space="0" w:color="000000"/>
              <w:right w:val="single" w:sz="6" w:space="0" w:color="000000"/>
            </w:tcBorders>
            <w:shd w:val="clear" w:color="auto" w:fill="auto"/>
          </w:tcPr>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b/>
                <w:color w:val="000000"/>
              </w:rPr>
            </w:pPr>
            <w:r w:rsidRPr="006E0ABC">
              <w:rPr>
                <w:rStyle w:val="eopscx17047519"/>
                <w:b/>
                <w:color w:val="000000"/>
              </w:rPr>
              <w:t>80</w:t>
            </w:r>
          </w:p>
        </w:tc>
      </w:tr>
    </w:tbl>
    <w:p w:rsidR="00856C89" w:rsidRPr="006E0ABC" w:rsidRDefault="00856C89" w:rsidP="00856C89">
      <w:pPr>
        <w:pStyle w:val="paragraphscx17047519"/>
        <w:shd w:val="clear" w:color="auto" w:fill="FFFFFF"/>
        <w:spacing w:before="0" w:beforeAutospacing="0" w:after="0" w:afterAutospacing="0" w:line="276" w:lineRule="auto"/>
        <w:jc w:val="both"/>
        <w:textAlignment w:val="baseline"/>
        <w:rPr>
          <w:rStyle w:val="eopscx17047519"/>
          <w:color w:val="000000"/>
        </w:rPr>
      </w:pPr>
      <w:r w:rsidRPr="006E0ABC">
        <w:rPr>
          <w:rStyle w:val="eopscx17047519"/>
          <w:color w:val="000000"/>
        </w:rPr>
        <w:t> </w:t>
      </w:r>
    </w:p>
    <w:tbl>
      <w:tblPr>
        <w:tblW w:w="97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448"/>
        <w:gridCol w:w="4860"/>
        <w:gridCol w:w="1440"/>
        <w:gridCol w:w="1980"/>
      </w:tblGrid>
      <w:tr w:rsidR="00856C89" w:rsidRPr="006E0ABC" w:rsidTr="00670C6D">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56C89" w:rsidRPr="006E0ABC" w:rsidRDefault="00856C89" w:rsidP="00856C89">
            <w:pPr>
              <w:pStyle w:val="paragraphscx17047519"/>
              <w:spacing w:before="0" w:after="0" w:line="276" w:lineRule="auto"/>
              <w:jc w:val="center"/>
              <w:textAlignment w:val="baseline"/>
              <w:rPr>
                <w:color w:val="000000"/>
              </w:rPr>
            </w:pPr>
            <w:r w:rsidRPr="006E0ABC">
              <w:rPr>
                <w:rStyle w:val="normaltextrunscx17047519"/>
                <w:b/>
                <w:bCs/>
                <w:color w:val="000000"/>
              </w:rPr>
              <w:t>ITEM</w:t>
            </w:r>
          </w:p>
        </w:tc>
        <w:tc>
          <w:tcPr>
            <w:tcW w:w="4860" w:type="dxa"/>
            <w:tcBorders>
              <w:top w:val="single" w:sz="6" w:space="0" w:color="000000"/>
              <w:left w:val="outset" w:sz="6" w:space="0" w:color="auto"/>
              <w:bottom w:val="single" w:sz="6" w:space="0" w:color="000000"/>
              <w:right w:val="single" w:sz="6" w:space="0" w:color="000000"/>
            </w:tcBorders>
            <w:shd w:val="clear" w:color="auto" w:fill="auto"/>
            <w:vAlign w:val="center"/>
          </w:tcPr>
          <w:p w:rsidR="00856C89" w:rsidRPr="006E0ABC" w:rsidRDefault="00856C89" w:rsidP="00856C89">
            <w:pPr>
              <w:pStyle w:val="paragraphscx17047519"/>
              <w:spacing w:before="0" w:after="0" w:line="276" w:lineRule="auto"/>
              <w:jc w:val="center"/>
              <w:textAlignment w:val="baseline"/>
              <w:rPr>
                <w:color w:val="000000"/>
              </w:rPr>
            </w:pPr>
            <w:r w:rsidRPr="006E0ABC">
              <w:rPr>
                <w:rStyle w:val="normaltextrunscx17047519"/>
                <w:b/>
                <w:bCs/>
                <w:color w:val="000000"/>
              </w:rPr>
              <w:t>DESCRIÇÃO</w:t>
            </w:r>
          </w:p>
        </w:tc>
        <w:tc>
          <w:tcPr>
            <w:tcW w:w="1440" w:type="dxa"/>
            <w:tcBorders>
              <w:top w:val="single" w:sz="6" w:space="0" w:color="000000"/>
              <w:left w:val="outset" w:sz="6" w:space="0" w:color="auto"/>
              <w:bottom w:val="single" w:sz="6" w:space="0" w:color="000000"/>
              <w:right w:val="single" w:sz="6" w:space="0" w:color="000000"/>
            </w:tcBorders>
            <w:shd w:val="clear" w:color="auto" w:fill="auto"/>
            <w:vAlign w:val="center"/>
          </w:tcPr>
          <w:p w:rsidR="00856C89" w:rsidRPr="006E0ABC" w:rsidRDefault="00856C89" w:rsidP="00856C89">
            <w:pPr>
              <w:pStyle w:val="paragraphscx17047519"/>
              <w:spacing w:before="0" w:after="0" w:line="276" w:lineRule="auto"/>
              <w:jc w:val="center"/>
              <w:textAlignment w:val="baseline"/>
              <w:rPr>
                <w:color w:val="000000"/>
              </w:rPr>
            </w:pPr>
            <w:r w:rsidRPr="006E0ABC">
              <w:rPr>
                <w:rStyle w:val="normaltextrunscx17047519"/>
                <w:b/>
                <w:bCs/>
                <w:color w:val="000000"/>
              </w:rPr>
              <w:t>UNIDADE</w:t>
            </w:r>
          </w:p>
        </w:tc>
        <w:tc>
          <w:tcPr>
            <w:tcW w:w="1980" w:type="dxa"/>
            <w:tcBorders>
              <w:top w:val="single" w:sz="6" w:space="0" w:color="000000"/>
              <w:left w:val="outset" w:sz="6" w:space="0" w:color="auto"/>
              <w:bottom w:val="single" w:sz="6" w:space="0" w:color="000000"/>
              <w:right w:val="single" w:sz="6" w:space="0" w:color="000000"/>
            </w:tcBorders>
            <w:shd w:val="clear" w:color="auto" w:fill="auto"/>
            <w:vAlign w:val="center"/>
          </w:tcPr>
          <w:p w:rsidR="00856C89" w:rsidRPr="006E0ABC" w:rsidRDefault="00856C89" w:rsidP="00856C89">
            <w:pPr>
              <w:pStyle w:val="paragraphscx17047519"/>
              <w:spacing w:before="0" w:after="0" w:line="276" w:lineRule="auto"/>
              <w:jc w:val="center"/>
              <w:textAlignment w:val="baseline"/>
              <w:rPr>
                <w:color w:val="000000"/>
              </w:rPr>
            </w:pPr>
            <w:r w:rsidRPr="006E0ABC">
              <w:rPr>
                <w:rStyle w:val="normaltextrunscx17047519"/>
                <w:b/>
                <w:bCs/>
                <w:color w:val="000000"/>
              </w:rPr>
              <w:t>QUANTIDADE</w:t>
            </w:r>
          </w:p>
        </w:tc>
      </w:tr>
      <w:tr w:rsidR="00856C89" w:rsidRPr="006E0ABC" w:rsidTr="00670C6D">
        <w:tc>
          <w:tcPr>
            <w:tcW w:w="1448" w:type="dxa"/>
            <w:tcBorders>
              <w:top w:val="outset" w:sz="6" w:space="0" w:color="auto"/>
              <w:left w:val="single" w:sz="6" w:space="0" w:color="000000"/>
              <w:bottom w:val="single" w:sz="6" w:space="0" w:color="000000"/>
              <w:right w:val="single" w:sz="6" w:space="0" w:color="000000"/>
            </w:tcBorders>
            <w:shd w:val="clear" w:color="auto" w:fill="auto"/>
          </w:tcPr>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b/>
                <w:color w:val="000000"/>
              </w:rPr>
            </w:pPr>
            <w:r w:rsidRPr="006E0ABC">
              <w:rPr>
                <w:rStyle w:val="eopscx17047519"/>
                <w:b/>
                <w:color w:val="000000"/>
              </w:rPr>
              <w:t>Boné</w:t>
            </w:r>
          </w:p>
        </w:tc>
        <w:tc>
          <w:tcPr>
            <w:tcW w:w="4860" w:type="dxa"/>
            <w:tcBorders>
              <w:top w:val="outset" w:sz="6" w:space="0" w:color="auto"/>
              <w:left w:val="outset" w:sz="6" w:space="0" w:color="auto"/>
              <w:bottom w:val="single" w:sz="6" w:space="0" w:color="000000"/>
              <w:right w:val="single" w:sz="6" w:space="0" w:color="000000"/>
            </w:tcBorders>
            <w:shd w:val="clear" w:color="auto" w:fill="auto"/>
          </w:tcPr>
          <w:p w:rsidR="00856C89" w:rsidRPr="006E0ABC" w:rsidRDefault="00856C89" w:rsidP="005A130D">
            <w:pPr>
              <w:numPr>
                <w:ilvl w:val="0"/>
                <w:numId w:val="27"/>
              </w:numPr>
              <w:tabs>
                <w:tab w:val="clear" w:pos="720"/>
              </w:tabs>
              <w:spacing w:line="276" w:lineRule="auto"/>
              <w:ind w:left="0"/>
              <w:jc w:val="both"/>
              <w:outlineLvl w:val="0"/>
              <w:rPr>
                <w:sz w:val="24"/>
                <w:szCs w:val="24"/>
              </w:rPr>
            </w:pPr>
            <w:r w:rsidRPr="006E0ABC">
              <w:rPr>
                <w:sz w:val="24"/>
                <w:szCs w:val="24"/>
              </w:rPr>
              <w:t xml:space="preserve"> </w:t>
            </w:r>
          </w:p>
          <w:p w:rsidR="00856C89" w:rsidRPr="006E0ABC" w:rsidRDefault="00856C89" w:rsidP="00856C89">
            <w:pPr>
              <w:pStyle w:val="NormalWeb"/>
              <w:shd w:val="clear" w:color="auto" w:fill="FFFFFF"/>
              <w:spacing w:before="120" w:beforeAutospacing="0" w:after="120" w:line="276" w:lineRule="auto"/>
              <w:jc w:val="center"/>
              <w:textAlignment w:val="baseline"/>
              <w:rPr>
                <w:bCs/>
                <w:color w:val="333333"/>
              </w:rPr>
            </w:pPr>
            <w:r w:rsidRPr="006E0ABC">
              <w:rPr>
                <w:b/>
              </w:rPr>
              <w:t xml:space="preserve">   </w:t>
            </w:r>
            <w:r w:rsidRPr="006E0ABC">
              <w:rPr>
                <w:b/>
                <w:bCs/>
                <w:color w:val="333333"/>
              </w:rPr>
              <w:t xml:space="preserve">-Boné em Tamanho único, </w:t>
            </w:r>
            <w:r w:rsidRPr="006E0ABC">
              <w:rPr>
                <w:bCs/>
                <w:color w:val="333333"/>
              </w:rPr>
              <w:t xml:space="preserve">podendo ser ajustado por CINTA com fivela metálica, Bordado em fio reforçado de alta qualidade, em 100% Algodão,a na cor azul marinho, com o Brasão da Prefeitura Municipal de Bom Jardim, medindo </w:t>
            </w:r>
            <w:smartTag w:uri="urn:schemas-microsoft-com:office:smarttags" w:element="metricconverter">
              <w:smartTagPr>
                <w:attr w:name="ProductID" w:val="7,5 cm"/>
              </w:smartTagPr>
              <w:r w:rsidRPr="006E0ABC">
                <w:rPr>
                  <w:bCs/>
                  <w:color w:val="333333"/>
                </w:rPr>
                <w:t>7,5 cm</w:t>
              </w:r>
            </w:smartTag>
            <w:r w:rsidRPr="006E0ABC">
              <w:rPr>
                <w:bCs/>
                <w:color w:val="333333"/>
              </w:rPr>
              <w:t xml:space="preserve">, costurando na frente e o Brasão </w:t>
            </w:r>
            <w:r w:rsidRPr="006E0ABC">
              <w:rPr>
                <w:bCs/>
                <w:color w:val="333333"/>
              </w:rPr>
              <w:lastRenderedPageBreak/>
              <w:t xml:space="preserve">da Guarda Municipal medindo </w:t>
            </w:r>
            <w:smartTag w:uri="urn:schemas-microsoft-com:office:smarttags" w:element="metricconverter">
              <w:smartTagPr>
                <w:attr w:name="ProductID" w:val="6 cm"/>
              </w:smartTagPr>
              <w:r w:rsidRPr="006E0ABC">
                <w:rPr>
                  <w:bCs/>
                  <w:color w:val="333333"/>
                </w:rPr>
                <w:t>6 cm</w:t>
              </w:r>
            </w:smartTag>
            <w:r w:rsidRPr="006E0ABC">
              <w:rPr>
                <w:bCs/>
                <w:color w:val="333333"/>
              </w:rPr>
              <w:t xml:space="preserve"> costurado na lateral esquerda</w:t>
            </w:r>
          </w:p>
          <w:p w:rsidR="00856C89" w:rsidRPr="006E0ABC" w:rsidRDefault="00856C89" w:rsidP="00856C89">
            <w:pPr>
              <w:spacing w:line="276" w:lineRule="auto"/>
              <w:jc w:val="center"/>
              <w:outlineLvl w:val="0"/>
              <w:rPr>
                <w:sz w:val="24"/>
                <w:szCs w:val="24"/>
              </w:rPr>
            </w:pPr>
          </w:p>
          <w:p w:rsidR="00856C89" w:rsidRPr="006E0ABC" w:rsidRDefault="00856C89" w:rsidP="00856C89">
            <w:pPr>
              <w:spacing w:line="276" w:lineRule="auto"/>
              <w:ind w:left="-360"/>
              <w:outlineLvl w:val="0"/>
              <w:rPr>
                <w:color w:val="000000"/>
                <w:sz w:val="24"/>
                <w:szCs w:val="24"/>
              </w:rPr>
            </w:pPr>
          </w:p>
        </w:tc>
        <w:tc>
          <w:tcPr>
            <w:tcW w:w="1440" w:type="dxa"/>
            <w:tcBorders>
              <w:top w:val="outset" w:sz="6" w:space="0" w:color="auto"/>
              <w:left w:val="outset" w:sz="6" w:space="0" w:color="auto"/>
              <w:bottom w:val="single" w:sz="6" w:space="0" w:color="000000"/>
              <w:right w:val="single" w:sz="6" w:space="0" w:color="000000"/>
            </w:tcBorders>
            <w:shd w:val="clear" w:color="auto" w:fill="auto"/>
          </w:tcPr>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r w:rsidRPr="006E0ABC">
              <w:rPr>
                <w:rStyle w:val="eopscx17047519"/>
                <w:b/>
                <w:color w:val="000000"/>
              </w:rPr>
              <w:t>Un</w:t>
            </w: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color w:val="000000"/>
              </w:rPr>
            </w:pPr>
          </w:p>
        </w:tc>
        <w:tc>
          <w:tcPr>
            <w:tcW w:w="1980" w:type="dxa"/>
            <w:tcBorders>
              <w:top w:val="outset" w:sz="6" w:space="0" w:color="auto"/>
              <w:left w:val="outset" w:sz="6" w:space="0" w:color="auto"/>
              <w:bottom w:val="single" w:sz="6" w:space="0" w:color="000000"/>
              <w:right w:val="single" w:sz="6" w:space="0" w:color="000000"/>
            </w:tcBorders>
            <w:shd w:val="clear" w:color="auto" w:fill="auto"/>
          </w:tcPr>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b/>
                <w:color w:val="000000"/>
              </w:rPr>
            </w:pPr>
            <w:r w:rsidRPr="006E0ABC">
              <w:rPr>
                <w:rStyle w:val="eopscx17047519"/>
                <w:b/>
                <w:color w:val="000000"/>
              </w:rPr>
              <w:t>80</w:t>
            </w:r>
          </w:p>
        </w:tc>
      </w:tr>
    </w:tbl>
    <w:p w:rsidR="00856C89" w:rsidRPr="006E0ABC" w:rsidRDefault="00856C89" w:rsidP="00856C89">
      <w:pPr>
        <w:pStyle w:val="paragraphscx17047519"/>
        <w:shd w:val="clear" w:color="auto" w:fill="FFFFFF"/>
        <w:spacing w:before="0" w:beforeAutospacing="0" w:after="0" w:afterAutospacing="0" w:line="276" w:lineRule="auto"/>
        <w:jc w:val="both"/>
        <w:textAlignment w:val="baseline"/>
        <w:rPr>
          <w:color w:val="000000"/>
        </w:rPr>
      </w:pPr>
    </w:p>
    <w:tbl>
      <w:tblPr>
        <w:tblW w:w="97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448"/>
        <w:gridCol w:w="4860"/>
        <w:gridCol w:w="1440"/>
        <w:gridCol w:w="1980"/>
      </w:tblGrid>
      <w:tr w:rsidR="00856C89" w:rsidRPr="006E0ABC" w:rsidTr="00670C6D">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56C89" w:rsidRPr="006E0ABC" w:rsidRDefault="00856C89" w:rsidP="00856C89">
            <w:pPr>
              <w:pStyle w:val="paragraphscx17047519"/>
              <w:spacing w:before="0" w:after="0" w:line="276" w:lineRule="auto"/>
              <w:jc w:val="center"/>
              <w:textAlignment w:val="baseline"/>
              <w:rPr>
                <w:color w:val="000000"/>
              </w:rPr>
            </w:pPr>
            <w:r w:rsidRPr="006E0ABC">
              <w:rPr>
                <w:rStyle w:val="normaltextrunscx17047519"/>
                <w:b/>
                <w:bCs/>
                <w:color w:val="000000"/>
              </w:rPr>
              <w:t>ITEM</w:t>
            </w:r>
          </w:p>
        </w:tc>
        <w:tc>
          <w:tcPr>
            <w:tcW w:w="4860" w:type="dxa"/>
            <w:tcBorders>
              <w:top w:val="single" w:sz="6" w:space="0" w:color="000000"/>
              <w:left w:val="outset" w:sz="6" w:space="0" w:color="auto"/>
              <w:bottom w:val="single" w:sz="6" w:space="0" w:color="000000"/>
              <w:right w:val="single" w:sz="6" w:space="0" w:color="000000"/>
            </w:tcBorders>
            <w:shd w:val="clear" w:color="auto" w:fill="auto"/>
            <w:vAlign w:val="center"/>
          </w:tcPr>
          <w:p w:rsidR="00856C89" w:rsidRPr="006E0ABC" w:rsidRDefault="00856C89" w:rsidP="00856C89">
            <w:pPr>
              <w:pStyle w:val="paragraphscx17047519"/>
              <w:spacing w:before="0" w:after="0" w:line="276" w:lineRule="auto"/>
              <w:jc w:val="center"/>
              <w:textAlignment w:val="baseline"/>
              <w:rPr>
                <w:color w:val="000000"/>
              </w:rPr>
            </w:pPr>
            <w:r w:rsidRPr="006E0ABC">
              <w:rPr>
                <w:rStyle w:val="normaltextrunscx17047519"/>
                <w:b/>
                <w:bCs/>
                <w:color w:val="000000"/>
              </w:rPr>
              <w:t>DESCRIÇÃO</w:t>
            </w:r>
          </w:p>
        </w:tc>
        <w:tc>
          <w:tcPr>
            <w:tcW w:w="1440" w:type="dxa"/>
            <w:tcBorders>
              <w:top w:val="single" w:sz="6" w:space="0" w:color="000000"/>
              <w:left w:val="outset" w:sz="6" w:space="0" w:color="auto"/>
              <w:bottom w:val="single" w:sz="6" w:space="0" w:color="000000"/>
              <w:right w:val="single" w:sz="6" w:space="0" w:color="000000"/>
            </w:tcBorders>
            <w:shd w:val="clear" w:color="auto" w:fill="auto"/>
            <w:vAlign w:val="center"/>
          </w:tcPr>
          <w:p w:rsidR="00856C89" w:rsidRPr="006E0ABC" w:rsidRDefault="00856C89" w:rsidP="00856C89">
            <w:pPr>
              <w:pStyle w:val="paragraphscx17047519"/>
              <w:spacing w:before="0" w:after="0" w:line="276" w:lineRule="auto"/>
              <w:jc w:val="center"/>
              <w:textAlignment w:val="baseline"/>
              <w:rPr>
                <w:color w:val="000000"/>
              </w:rPr>
            </w:pPr>
            <w:r w:rsidRPr="006E0ABC">
              <w:rPr>
                <w:rStyle w:val="normaltextrunscx17047519"/>
                <w:b/>
                <w:bCs/>
                <w:color w:val="000000"/>
              </w:rPr>
              <w:t>UNIDADE</w:t>
            </w:r>
          </w:p>
        </w:tc>
        <w:tc>
          <w:tcPr>
            <w:tcW w:w="1980" w:type="dxa"/>
            <w:tcBorders>
              <w:top w:val="single" w:sz="6" w:space="0" w:color="000000"/>
              <w:left w:val="outset" w:sz="6" w:space="0" w:color="auto"/>
              <w:bottom w:val="single" w:sz="6" w:space="0" w:color="000000"/>
              <w:right w:val="single" w:sz="6" w:space="0" w:color="000000"/>
            </w:tcBorders>
            <w:shd w:val="clear" w:color="auto" w:fill="auto"/>
            <w:vAlign w:val="center"/>
          </w:tcPr>
          <w:p w:rsidR="00856C89" w:rsidRPr="006E0ABC" w:rsidRDefault="00856C89" w:rsidP="00856C89">
            <w:pPr>
              <w:pStyle w:val="paragraphscx17047519"/>
              <w:spacing w:before="0" w:after="0" w:line="276" w:lineRule="auto"/>
              <w:jc w:val="center"/>
              <w:textAlignment w:val="baseline"/>
              <w:rPr>
                <w:color w:val="000000"/>
              </w:rPr>
            </w:pPr>
            <w:r w:rsidRPr="006E0ABC">
              <w:rPr>
                <w:rStyle w:val="normaltextrunscx17047519"/>
                <w:b/>
                <w:bCs/>
                <w:color w:val="000000"/>
              </w:rPr>
              <w:t>QUANTIDADE</w:t>
            </w:r>
          </w:p>
        </w:tc>
      </w:tr>
      <w:tr w:rsidR="00856C89" w:rsidRPr="006E0ABC" w:rsidTr="00670C6D">
        <w:tc>
          <w:tcPr>
            <w:tcW w:w="1448" w:type="dxa"/>
            <w:tcBorders>
              <w:top w:val="outset" w:sz="6" w:space="0" w:color="auto"/>
              <w:left w:val="single" w:sz="6" w:space="0" w:color="000000"/>
              <w:bottom w:val="single" w:sz="6" w:space="0" w:color="000000"/>
              <w:right w:val="single" w:sz="6" w:space="0" w:color="000000"/>
            </w:tcBorders>
            <w:shd w:val="clear" w:color="auto" w:fill="auto"/>
          </w:tcPr>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b/>
                <w:color w:val="000000"/>
              </w:rPr>
            </w:pPr>
            <w:r w:rsidRPr="006E0ABC">
              <w:rPr>
                <w:rStyle w:val="eopscx17047519"/>
                <w:b/>
                <w:color w:val="000000"/>
              </w:rPr>
              <w:t>Bermunda</w:t>
            </w:r>
          </w:p>
        </w:tc>
        <w:tc>
          <w:tcPr>
            <w:tcW w:w="4860" w:type="dxa"/>
            <w:tcBorders>
              <w:top w:val="outset" w:sz="6" w:space="0" w:color="auto"/>
              <w:left w:val="outset" w:sz="6" w:space="0" w:color="auto"/>
              <w:bottom w:val="single" w:sz="6" w:space="0" w:color="000000"/>
              <w:right w:val="single" w:sz="6" w:space="0" w:color="000000"/>
            </w:tcBorders>
            <w:shd w:val="clear" w:color="auto" w:fill="auto"/>
          </w:tcPr>
          <w:p w:rsidR="00856C89" w:rsidRPr="006E0ABC" w:rsidRDefault="00856C89" w:rsidP="005A130D">
            <w:pPr>
              <w:numPr>
                <w:ilvl w:val="0"/>
                <w:numId w:val="27"/>
              </w:numPr>
              <w:tabs>
                <w:tab w:val="clear" w:pos="720"/>
              </w:tabs>
              <w:spacing w:line="276" w:lineRule="auto"/>
              <w:ind w:left="0"/>
              <w:jc w:val="both"/>
              <w:outlineLvl w:val="0"/>
              <w:rPr>
                <w:sz w:val="24"/>
                <w:szCs w:val="24"/>
              </w:rPr>
            </w:pPr>
            <w:r w:rsidRPr="006E0ABC">
              <w:rPr>
                <w:sz w:val="24"/>
                <w:szCs w:val="24"/>
              </w:rPr>
              <w:t xml:space="preserve"> </w:t>
            </w:r>
          </w:p>
          <w:p w:rsidR="00856C89" w:rsidRPr="006E0ABC" w:rsidRDefault="00856C89" w:rsidP="005A130D">
            <w:pPr>
              <w:numPr>
                <w:ilvl w:val="0"/>
                <w:numId w:val="27"/>
              </w:numPr>
              <w:tabs>
                <w:tab w:val="clear" w:pos="720"/>
              </w:tabs>
              <w:spacing w:line="276" w:lineRule="auto"/>
              <w:ind w:left="0"/>
              <w:jc w:val="both"/>
              <w:outlineLvl w:val="0"/>
              <w:rPr>
                <w:sz w:val="24"/>
                <w:szCs w:val="24"/>
              </w:rPr>
            </w:pPr>
          </w:p>
          <w:p w:rsidR="00856C89" w:rsidRPr="006E0ABC" w:rsidRDefault="00856C89" w:rsidP="00856C89">
            <w:pPr>
              <w:spacing w:line="276" w:lineRule="auto"/>
              <w:jc w:val="center"/>
              <w:outlineLvl w:val="0"/>
              <w:rPr>
                <w:sz w:val="24"/>
                <w:szCs w:val="24"/>
              </w:rPr>
            </w:pPr>
            <w:r w:rsidRPr="006E0ABC">
              <w:rPr>
                <w:b/>
                <w:sz w:val="24"/>
                <w:szCs w:val="24"/>
              </w:rPr>
              <w:t xml:space="preserve">Bermuda </w:t>
            </w:r>
            <w:smartTag w:uri="urn:schemas-microsoft-com:office:smarttags" w:element="PersonName">
              <w:smartTagPr>
                <w:attr w:name="ProductID" w:val="em RIP STOP"/>
              </w:smartTagPr>
              <w:r w:rsidRPr="006E0ABC">
                <w:rPr>
                  <w:b/>
                  <w:sz w:val="24"/>
                  <w:szCs w:val="24"/>
                </w:rPr>
                <w:t>em RIP STOP</w:t>
              </w:r>
            </w:smartTag>
            <w:r w:rsidRPr="006E0ABC">
              <w:rPr>
                <w:sz w:val="24"/>
                <w:szCs w:val="24"/>
              </w:rPr>
              <w:t>, na cor azul marinho, com fecho frontal em ziper e botão preto, com dois bolsos frontais básicos, dois bolsos (1 em cada lateral das pernas) maiores e com fecho de botões, dois bolsos traseiros com fecho de botões, passa cinto</w:t>
            </w:r>
          </w:p>
          <w:p w:rsidR="00856C89" w:rsidRPr="006E0ABC" w:rsidRDefault="00856C89" w:rsidP="00856C89">
            <w:pPr>
              <w:spacing w:line="276" w:lineRule="auto"/>
              <w:ind w:left="-360"/>
              <w:outlineLvl w:val="0"/>
              <w:rPr>
                <w:color w:val="000000"/>
                <w:sz w:val="24"/>
                <w:szCs w:val="24"/>
              </w:rPr>
            </w:pPr>
          </w:p>
        </w:tc>
        <w:tc>
          <w:tcPr>
            <w:tcW w:w="1440" w:type="dxa"/>
            <w:tcBorders>
              <w:top w:val="outset" w:sz="6" w:space="0" w:color="auto"/>
              <w:left w:val="outset" w:sz="6" w:space="0" w:color="auto"/>
              <w:bottom w:val="single" w:sz="6" w:space="0" w:color="000000"/>
              <w:right w:val="single" w:sz="6" w:space="0" w:color="000000"/>
            </w:tcBorders>
            <w:shd w:val="clear" w:color="auto" w:fill="auto"/>
          </w:tcPr>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r w:rsidRPr="006E0ABC">
              <w:rPr>
                <w:rStyle w:val="eopscx17047519"/>
                <w:b/>
                <w:color w:val="000000"/>
              </w:rPr>
              <w:t>Un</w:t>
            </w: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color w:val="000000"/>
              </w:rPr>
            </w:pPr>
          </w:p>
        </w:tc>
        <w:tc>
          <w:tcPr>
            <w:tcW w:w="1980" w:type="dxa"/>
            <w:tcBorders>
              <w:top w:val="outset" w:sz="6" w:space="0" w:color="auto"/>
              <w:left w:val="outset" w:sz="6" w:space="0" w:color="auto"/>
              <w:bottom w:val="single" w:sz="6" w:space="0" w:color="000000"/>
              <w:right w:val="single" w:sz="6" w:space="0" w:color="000000"/>
            </w:tcBorders>
            <w:shd w:val="clear" w:color="auto" w:fill="auto"/>
          </w:tcPr>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rStyle w:val="eopscx17047519"/>
                <w:color w:val="000000"/>
              </w:rPr>
            </w:pPr>
          </w:p>
          <w:p w:rsidR="00856C89" w:rsidRPr="006E0ABC" w:rsidRDefault="00856C89" w:rsidP="00856C89">
            <w:pPr>
              <w:pStyle w:val="paragraphscx17047519"/>
              <w:spacing w:before="0" w:after="0" w:line="276" w:lineRule="auto"/>
              <w:jc w:val="center"/>
              <w:textAlignment w:val="baseline"/>
              <w:rPr>
                <w:b/>
                <w:color w:val="000000"/>
              </w:rPr>
            </w:pPr>
            <w:r w:rsidRPr="006E0ABC">
              <w:rPr>
                <w:rStyle w:val="eopscx17047519"/>
                <w:b/>
                <w:color w:val="000000"/>
              </w:rPr>
              <w:t>40</w:t>
            </w:r>
          </w:p>
        </w:tc>
      </w:tr>
    </w:tbl>
    <w:p w:rsidR="00856C89" w:rsidRPr="006E0ABC" w:rsidRDefault="00856C89" w:rsidP="00856C89">
      <w:pPr>
        <w:pStyle w:val="paragraphscx17047519"/>
        <w:spacing w:before="0" w:beforeAutospacing="0" w:after="0" w:afterAutospacing="0" w:line="276" w:lineRule="auto"/>
        <w:jc w:val="both"/>
        <w:textAlignment w:val="baseline"/>
        <w:rPr>
          <w:rStyle w:val="normaltextrunscx17047519"/>
          <w:b/>
          <w:bCs/>
          <w:color w:val="000000"/>
        </w:rPr>
      </w:pPr>
    </w:p>
    <w:p w:rsidR="00856C89" w:rsidRPr="006E0ABC" w:rsidRDefault="00856C89" w:rsidP="00856C89">
      <w:pPr>
        <w:pStyle w:val="paragraphscx17047519"/>
        <w:spacing w:before="0" w:beforeAutospacing="0" w:after="0" w:afterAutospacing="0" w:line="276" w:lineRule="auto"/>
        <w:jc w:val="both"/>
        <w:textAlignment w:val="baseline"/>
        <w:rPr>
          <w:rStyle w:val="normaltextrunscx17047519"/>
          <w:b/>
          <w:bCs/>
          <w:color w:val="000000"/>
        </w:rPr>
      </w:pPr>
    </w:p>
    <w:p w:rsidR="00856C89" w:rsidRPr="006E0ABC" w:rsidRDefault="00856C89" w:rsidP="00856C89">
      <w:pPr>
        <w:pStyle w:val="paragraphscx17047519"/>
        <w:spacing w:before="0" w:beforeAutospacing="0" w:after="240" w:afterAutospacing="0" w:line="276" w:lineRule="auto"/>
        <w:jc w:val="both"/>
        <w:textAlignment w:val="baseline"/>
        <w:rPr>
          <w:rStyle w:val="apple-converted-space"/>
          <w:b/>
          <w:bCs/>
          <w:color w:val="000000"/>
        </w:rPr>
      </w:pPr>
      <w:r w:rsidRPr="006E0ABC">
        <w:rPr>
          <w:rStyle w:val="normaltextrunscx17047519"/>
          <w:b/>
          <w:bCs/>
          <w:color w:val="000000"/>
        </w:rPr>
        <w:t>3 –</w:t>
      </w:r>
      <w:r w:rsidRPr="006E0ABC">
        <w:rPr>
          <w:rStyle w:val="apple-converted-space"/>
          <w:b/>
          <w:bCs/>
          <w:color w:val="000000"/>
        </w:rPr>
        <w:t> </w:t>
      </w:r>
      <w:r w:rsidRPr="006E0ABC">
        <w:rPr>
          <w:rStyle w:val="normaltextrunscx17047519"/>
          <w:b/>
          <w:bCs/>
          <w:color w:val="000000"/>
        </w:rPr>
        <w:t>PRAZOS E LOCAL DE ENTREGA DE MATERIAL</w:t>
      </w:r>
      <w:r w:rsidRPr="006E0ABC">
        <w:rPr>
          <w:rStyle w:val="apple-converted-space"/>
          <w:b/>
          <w:bCs/>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3.1 –</w:t>
      </w:r>
      <w:r w:rsidRPr="006E0ABC">
        <w:rPr>
          <w:rStyle w:val="apple-converted-space"/>
          <w:color w:val="000000"/>
        </w:rPr>
        <w:t> </w:t>
      </w:r>
      <w:r w:rsidRPr="006E0ABC">
        <w:rPr>
          <w:rStyle w:val="normaltextrunscx17047519"/>
          <w:color w:val="000000"/>
        </w:rPr>
        <w:t>Após a emissão da nota de empenho e assinatura do contrato elaborado pela Procuradoria Jurídica Municipal, a Empresa vencedora do certame terá</w:t>
      </w:r>
      <w:r w:rsidRPr="006E0ABC">
        <w:rPr>
          <w:rStyle w:val="apple-converted-space"/>
          <w:color w:val="000000"/>
        </w:rPr>
        <w:t> </w:t>
      </w:r>
      <w:r w:rsidRPr="006E0ABC">
        <w:rPr>
          <w:rStyle w:val="normaltextrunscx17047519"/>
          <w:b/>
          <w:color w:val="000000"/>
        </w:rPr>
        <w:t xml:space="preserve">2 </w:t>
      </w:r>
      <w:r w:rsidRPr="006E0ABC">
        <w:rPr>
          <w:rStyle w:val="apple-converted-space"/>
          <w:b/>
          <w:color w:val="000000"/>
        </w:rPr>
        <w:t xml:space="preserve">(dois) </w:t>
      </w:r>
      <w:r w:rsidRPr="006E0ABC">
        <w:rPr>
          <w:rStyle w:val="normaltextrunscx17047519"/>
          <w:color w:val="000000"/>
        </w:rPr>
        <w:t>dias úteis</w:t>
      </w:r>
      <w:r w:rsidRPr="006E0ABC">
        <w:rPr>
          <w:rStyle w:val="apple-converted-space"/>
          <w:color w:val="000000"/>
        </w:rPr>
        <w:t> </w:t>
      </w:r>
      <w:r w:rsidRPr="006E0ABC">
        <w:rPr>
          <w:rStyle w:val="normaltextrunscx17047519"/>
          <w:color w:val="000000"/>
        </w:rPr>
        <w:t xml:space="preserve">para se apresentar a este Chefe de Trânsito e Guarda, para receber instruções referente ao tamanho de cada item, dentre outros detalhes, e </w:t>
      </w:r>
      <w:r w:rsidRPr="006E0ABC">
        <w:rPr>
          <w:rStyle w:val="normaltextrunscx17047519"/>
          <w:b/>
          <w:color w:val="000000"/>
        </w:rPr>
        <w:t>15 (quinze)</w:t>
      </w:r>
      <w:r w:rsidRPr="006E0ABC">
        <w:rPr>
          <w:rStyle w:val="normaltextrunscx17047519"/>
          <w:color w:val="000000"/>
        </w:rPr>
        <w:t xml:space="preserve"> dias para iniciar a entrega</w:t>
      </w:r>
      <w:r w:rsidRPr="006E0ABC">
        <w:rPr>
          <w:rStyle w:val="apple-converted-space"/>
          <w:color w:val="000000"/>
        </w:rPr>
        <w:t> </w:t>
      </w:r>
      <w:r w:rsidRPr="006E0ABC">
        <w:rPr>
          <w:rStyle w:val="normaltextrunscx17047519"/>
          <w:color w:val="000000"/>
        </w:rPr>
        <w:t>dos</w:t>
      </w:r>
      <w:r w:rsidRPr="006E0ABC">
        <w:rPr>
          <w:rStyle w:val="apple-converted-space"/>
          <w:color w:val="000000"/>
        </w:rPr>
        <w:t> </w:t>
      </w:r>
      <w:r w:rsidRPr="006E0ABC">
        <w:rPr>
          <w:rStyle w:val="normaltextrunscx17047519"/>
          <w:color w:val="000000"/>
        </w:rPr>
        <w:t>produtos</w:t>
      </w:r>
      <w:r w:rsidRPr="006E0ABC">
        <w:rPr>
          <w:rStyle w:val="apple-converted-space"/>
          <w:color w:val="000000"/>
        </w:rPr>
        <w:t> </w:t>
      </w:r>
      <w:r w:rsidRPr="006E0ABC">
        <w:rPr>
          <w:rStyle w:val="normaltextrunscx17047519"/>
          <w:color w:val="000000"/>
        </w:rPr>
        <w:t>solicitados, que deverá ser realizada de forma</w:t>
      </w:r>
      <w:r w:rsidRPr="006E0ABC">
        <w:rPr>
          <w:rStyle w:val="apple-converted-space"/>
          <w:color w:val="000000"/>
        </w:rPr>
        <w:t> </w:t>
      </w:r>
      <w:r w:rsidRPr="006E0ABC">
        <w:rPr>
          <w:rStyle w:val="normaltextrunscx17047519"/>
          <w:color w:val="000000"/>
        </w:rPr>
        <w:t>imediata</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rStyle w:val="normaltextrunscx17047519"/>
          <w:color w:val="000000"/>
        </w:rPr>
      </w:pPr>
      <w:r w:rsidRPr="006E0ABC">
        <w:rPr>
          <w:rStyle w:val="normaltextrunscx17047519"/>
          <w:color w:val="000000"/>
        </w:rPr>
        <w:t>3.2</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 entrega dos</w:t>
      </w:r>
      <w:r w:rsidRPr="006E0ABC">
        <w:rPr>
          <w:rStyle w:val="apple-converted-space"/>
          <w:color w:val="000000"/>
        </w:rPr>
        <w:t> </w:t>
      </w:r>
      <w:r w:rsidRPr="006E0ABC">
        <w:rPr>
          <w:rStyle w:val="normaltextrunscx17047519"/>
          <w:color w:val="000000"/>
        </w:rPr>
        <w:t>produtos</w:t>
      </w:r>
      <w:r w:rsidRPr="006E0ABC">
        <w:rPr>
          <w:rStyle w:val="apple-converted-space"/>
          <w:color w:val="000000"/>
        </w:rPr>
        <w:t> </w:t>
      </w:r>
      <w:r w:rsidRPr="006E0ABC">
        <w:rPr>
          <w:rStyle w:val="normaltextrunscx17047519"/>
          <w:color w:val="000000"/>
        </w:rPr>
        <w:t>deverá ser realizada de forma</w:t>
      </w:r>
      <w:r w:rsidRPr="006E0ABC">
        <w:rPr>
          <w:rStyle w:val="apple-converted-space"/>
          <w:color w:val="000000"/>
        </w:rPr>
        <w:t> </w:t>
      </w:r>
      <w:r w:rsidRPr="006E0ABC">
        <w:rPr>
          <w:rStyle w:val="normaltextrunscx17047519"/>
          <w:color w:val="000000"/>
        </w:rPr>
        <w:t xml:space="preserve">imediata, de acordo com a solicitação da </w:t>
      </w:r>
      <w:r>
        <w:rPr>
          <w:rStyle w:val="normaltextrunscx17047519"/>
          <w:color w:val="000000"/>
        </w:rPr>
        <w:t>Chefia</w:t>
      </w:r>
      <w:r w:rsidRPr="006E0ABC">
        <w:rPr>
          <w:rStyle w:val="normaltextrunscx17047519"/>
          <w:color w:val="000000"/>
        </w:rPr>
        <w:t xml:space="preserve"> de</w:t>
      </w:r>
      <w:r w:rsidRPr="006E0ABC">
        <w:rPr>
          <w:rStyle w:val="apple-converted-space"/>
          <w:color w:val="000000"/>
        </w:rPr>
        <w:t> Trânsito e Guarda</w:t>
      </w:r>
      <w:r w:rsidRPr="006E0ABC">
        <w:rPr>
          <w:rStyle w:val="normaltextrunscx17047519"/>
          <w:color w:val="000000"/>
        </w:rPr>
        <w:t>,</w:t>
      </w:r>
      <w:r w:rsidRPr="006E0ABC">
        <w:rPr>
          <w:rStyle w:val="apple-converted-space"/>
          <w:color w:val="000000"/>
        </w:rPr>
        <w:t> </w:t>
      </w:r>
      <w:r w:rsidRPr="006E0ABC">
        <w:rPr>
          <w:rStyle w:val="normaltextrunscx17047519"/>
          <w:color w:val="000000"/>
        </w:rPr>
        <w:t>devendo todos estar</w:t>
      </w:r>
      <w:r w:rsidRPr="006E0ABC">
        <w:rPr>
          <w:rStyle w:val="apple-converted-space"/>
          <w:color w:val="000000"/>
        </w:rPr>
        <w:t> </w:t>
      </w:r>
      <w:r w:rsidRPr="006E0ABC">
        <w:rPr>
          <w:rStyle w:val="normaltextrunscx17047519"/>
          <w:color w:val="000000"/>
        </w:rPr>
        <w:t>dentro do prazo de validade.</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3</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 entrega dos</w:t>
      </w:r>
      <w:r w:rsidRPr="006E0ABC">
        <w:rPr>
          <w:rStyle w:val="apple-converted-space"/>
          <w:color w:val="000000"/>
        </w:rPr>
        <w:t> </w:t>
      </w:r>
      <w:r w:rsidRPr="006E0ABC">
        <w:rPr>
          <w:rStyle w:val="normaltextrunscx17047519"/>
          <w:color w:val="000000"/>
        </w:rPr>
        <w:t>produtos deverá ser</w:t>
      </w:r>
      <w:r w:rsidRPr="006E0ABC">
        <w:rPr>
          <w:rStyle w:val="apple-converted-space"/>
          <w:color w:val="000000"/>
        </w:rPr>
        <w:t> </w:t>
      </w:r>
      <w:r w:rsidRPr="006E0ABC">
        <w:rPr>
          <w:rStyle w:val="normaltextrunscx17047519"/>
          <w:color w:val="000000"/>
        </w:rPr>
        <w:t>feita</w:t>
      </w:r>
      <w:r w:rsidRPr="006E0ABC">
        <w:rPr>
          <w:rStyle w:val="apple-converted-space"/>
          <w:color w:val="000000"/>
        </w:rPr>
        <w:t> </w:t>
      </w:r>
      <w:r w:rsidRPr="006E0ABC">
        <w:rPr>
          <w:rStyle w:val="normaltextrunscx17047519"/>
          <w:color w:val="000000"/>
        </w:rPr>
        <w:t>na</w:t>
      </w:r>
      <w:r w:rsidRPr="006E0ABC">
        <w:rPr>
          <w:rStyle w:val="apple-converted-space"/>
          <w:color w:val="000000"/>
        </w:rPr>
        <w:t> </w:t>
      </w:r>
      <w:r w:rsidRPr="006E0ABC">
        <w:rPr>
          <w:rStyle w:val="normaltextrunscx17047519"/>
          <w:color w:val="000000"/>
        </w:rPr>
        <w:t>Guarda Municipal, situada no Centro de</w:t>
      </w:r>
      <w:r w:rsidRPr="006E0ABC">
        <w:rPr>
          <w:rStyle w:val="apple-converted-space"/>
          <w:color w:val="000000"/>
        </w:rPr>
        <w:t> </w:t>
      </w:r>
      <w:r w:rsidRPr="006E0ABC">
        <w:rPr>
          <w:rStyle w:val="normaltextrunscx17047519"/>
          <w:color w:val="000000"/>
        </w:rPr>
        <w:t>Bom Jardim – RJ –</w:t>
      </w:r>
      <w:r w:rsidRPr="006E0ABC">
        <w:rPr>
          <w:rStyle w:val="apple-converted-space"/>
          <w:color w:val="000000"/>
        </w:rPr>
        <w:t> </w:t>
      </w:r>
      <w:r w:rsidRPr="006E0ABC">
        <w:rPr>
          <w:rStyle w:val="spellingerrorscx17047519"/>
          <w:color w:val="000000"/>
        </w:rPr>
        <w:t>Tel</w:t>
      </w:r>
      <w:r w:rsidRPr="006E0ABC">
        <w:rPr>
          <w:rStyle w:val="normaltextrunscx17047519"/>
          <w:color w:val="000000"/>
        </w:rPr>
        <w:t>:</w:t>
      </w:r>
      <w:r w:rsidRPr="006E0ABC">
        <w:rPr>
          <w:rStyle w:val="apple-converted-space"/>
          <w:color w:val="000000"/>
        </w:rPr>
        <w:t> </w:t>
      </w:r>
      <w:r w:rsidRPr="006E0ABC">
        <w:rPr>
          <w:rStyle w:val="normaltextrunscx17047519"/>
          <w:color w:val="000000"/>
        </w:rPr>
        <w:t>(22) 2566-6210, de segunda a sexta-feira, das 9 às 12 h e de 13 às 17 horas.</w:t>
      </w:r>
      <w:r w:rsidRPr="006E0ABC">
        <w:rPr>
          <w:rStyle w:val="eopscx17047519"/>
          <w:color w:val="000000"/>
        </w:rPr>
        <w:t> </w:t>
      </w:r>
    </w:p>
    <w:p w:rsidR="00856C89" w:rsidRDefault="00856C89" w:rsidP="00856C89">
      <w:pPr>
        <w:pStyle w:val="paragraphscx17047519"/>
        <w:shd w:val="clear" w:color="auto" w:fill="FFFFFF"/>
        <w:spacing w:before="0" w:beforeAutospacing="0" w:after="240" w:afterAutospacing="0" w:line="276" w:lineRule="auto"/>
        <w:jc w:val="both"/>
        <w:textAlignment w:val="baseline"/>
        <w:rPr>
          <w:rStyle w:val="eopscx17047519"/>
          <w:color w:val="000000"/>
        </w:rPr>
      </w:pPr>
      <w:r w:rsidRPr="006E0ABC">
        <w:rPr>
          <w:rStyle w:val="normaltextrunscx17047519"/>
          <w:b/>
          <w:bCs/>
          <w:color w:val="000000"/>
        </w:rPr>
        <w:t>4 –</w:t>
      </w:r>
      <w:r w:rsidRPr="006E0ABC">
        <w:rPr>
          <w:rStyle w:val="apple-converted-space"/>
          <w:b/>
          <w:bCs/>
          <w:color w:val="000000"/>
        </w:rPr>
        <w:t> </w:t>
      </w:r>
      <w:r w:rsidRPr="006E0ABC">
        <w:rPr>
          <w:rStyle w:val="normaltextrunscx17047519"/>
          <w:b/>
          <w:bCs/>
          <w:color w:val="000000"/>
        </w:rPr>
        <w:t>DAS OBRIGAÇÕES DA EMPRESA CONTRATADA</w:t>
      </w:r>
      <w:r w:rsidRPr="006E0ABC">
        <w:rPr>
          <w:rStyle w:val="normaltextrunscx17047519"/>
          <w:b/>
          <w:bCs/>
          <w:color w:val="000000"/>
          <w:u w:val="single"/>
        </w:rPr>
        <w:t>:</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4.1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São obrigações da</w:t>
      </w:r>
      <w:r w:rsidRPr="006E0ABC">
        <w:rPr>
          <w:rStyle w:val="apple-converted-space"/>
          <w:color w:val="000000"/>
        </w:rPr>
        <w:t> </w:t>
      </w:r>
      <w:r w:rsidRPr="006E0ABC">
        <w:rPr>
          <w:rStyle w:val="normaltextrunscx17047519"/>
          <w:b/>
          <w:bCs/>
          <w:color w:val="000000"/>
        </w:rPr>
        <w:t>CONTRATADA</w:t>
      </w:r>
      <w:r w:rsidRPr="006E0ABC">
        <w:rPr>
          <w:rStyle w:val="apple-converted-space"/>
          <w:b/>
          <w:bCs/>
          <w:color w:val="000000"/>
        </w:rPr>
        <w:t> </w:t>
      </w:r>
      <w:r w:rsidRPr="006E0ABC">
        <w:rPr>
          <w:rStyle w:val="normaltextrunscx17047519"/>
          <w:color w:val="000000"/>
        </w:rPr>
        <w:t>, sem que a elas se limitem:</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Entregar dos itens solicitados em detalhes, dentro dos padrões estabelecidos pelo INmetro, no prazo exigido, com garantia de troca em caso defeitos de fabricação.</w:t>
      </w:r>
    </w:p>
    <w:p w:rsidR="00856C89" w:rsidRDefault="00856C89" w:rsidP="00856C89">
      <w:pPr>
        <w:pStyle w:val="paragraphscx17047519"/>
        <w:shd w:val="clear" w:color="auto" w:fill="FFFFFF"/>
        <w:spacing w:before="0" w:beforeAutospacing="0" w:after="240" w:afterAutospacing="0" w:line="276" w:lineRule="auto"/>
        <w:jc w:val="both"/>
        <w:textAlignment w:val="baseline"/>
        <w:rPr>
          <w:rStyle w:val="eopscx17047519"/>
          <w:color w:val="000000"/>
        </w:rPr>
      </w:pPr>
      <w:r w:rsidRPr="006E0ABC">
        <w:rPr>
          <w:rStyle w:val="normaltextrunscx17047519"/>
          <w:b/>
          <w:bCs/>
          <w:color w:val="000000"/>
        </w:rPr>
        <w:t>5</w:t>
      </w:r>
      <w:r w:rsidRPr="006E0ABC">
        <w:rPr>
          <w:rStyle w:val="apple-converted-space"/>
          <w:b/>
          <w:bCs/>
          <w:color w:val="000000"/>
        </w:rPr>
        <w:t> </w:t>
      </w:r>
      <w:r w:rsidRPr="006E0ABC">
        <w:rPr>
          <w:rStyle w:val="normaltextrunscx17047519"/>
          <w:b/>
          <w:bCs/>
          <w:color w:val="000000"/>
        </w:rPr>
        <w:t>–</w:t>
      </w:r>
      <w:r w:rsidRPr="006E0ABC">
        <w:rPr>
          <w:rStyle w:val="apple-converted-space"/>
          <w:b/>
          <w:bCs/>
          <w:color w:val="000000"/>
        </w:rPr>
        <w:t> </w:t>
      </w:r>
      <w:r w:rsidRPr="006E0ABC">
        <w:rPr>
          <w:rStyle w:val="normaltextrunscx17047519"/>
          <w:b/>
          <w:bCs/>
          <w:color w:val="000000"/>
        </w:rPr>
        <w:t>DAS OBRIGAÇÕES DA CONTRATANTE</w:t>
      </w:r>
      <w:r w:rsidRPr="006E0ABC">
        <w:rPr>
          <w:rStyle w:val="normaltextrunscx17047519"/>
          <w:b/>
          <w:bCs/>
          <w:color w:val="000000"/>
          <w:u w:val="single"/>
        </w:rPr>
        <w:t>:</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5.1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Dar à CONTRATADA as condições necessárias à regular execução do contrato.</w:t>
      </w:r>
      <w:r w:rsidRPr="006E0ABC">
        <w:rPr>
          <w:rStyle w:val="eopscx17047519"/>
          <w:color w:val="000000"/>
        </w:rPr>
        <w:t> </w:t>
      </w:r>
    </w:p>
    <w:p w:rsidR="00856C89" w:rsidRPr="006E0ABC" w:rsidRDefault="00856C89" w:rsidP="00856C89">
      <w:pPr>
        <w:pStyle w:val="paragraphscx17047519"/>
        <w:shd w:val="clear" w:color="auto" w:fill="FFFFFF"/>
        <w:spacing w:before="0" w:beforeAutospacing="0" w:after="240" w:afterAutospacing="0" w:line="276" w:lineRule="auto"/>
        <w:jc w:val="both"/>
        <w:textAlignment w:val="baseline"/>
        <w:rPr>
          <w:color w:val="000000"/>
        </w:rPr>
      </w:pPr>
      <w:r w:rsidRPr="006E0ABC">
        <w:rPr>
          <w:rStyle w:val="normaltextrunscx17047519"/>
          <w:color w:val="000000"/>
        </w:rPr>
        <w:lastRenderedPageBreak/>
        <w:t>5.2</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Fornecer todas as informações necessárias para que a contratada possa entregar o objeto</w:t>
      </w:r>
      <w:r w:rsidRPr="006E0ABC">
        <w:rPr>
          <w:rStyle w:val="apple-converted-space"/>
          <w:color w:val="000000"/>
        </w:rPr>
        <w:t>  </w:t>
      </w:r>
      <w:r w:rsidRPr="006E0ABC">
        <w:rPr>
          <w:rStyle w:val="normaltextrunscx17047519"/>
          <w:color w:val="000000"/>
        </w:rPr>
        <w:t>dentro das especificações técnicas recomendadas;</w:t>
      </w:r>
      <w:r w:rsidRPr="006E0ABC">
        <w:rPr>
          <w:rStyle w:val="eopscx17047519"/>
          <w:color w:val="000000"/>
        </w:rPr>
        <w:t> </w:t>
      </w:r>
    </w:p>
    <w:p w:rsidR="00856C89" w:rsidRPr="006E0ABC" w:rsidRDefault="00856C89" w:rsidP="00856C89">
      <w:pPr>
        <w:pStyle w:val="paragraphscx17047519"/>
        <w:shd w:val="clear" w:color="auto" w:fill="FFFFFF"/>
        <w:spacing w:before="0" w:beforeAutospacing="0" w:after="240" w:afterAutospacing="0" w:line="276" w:lineRule="auto"/>
        <w:jc w:val="both"/>
        <w:textAlignment w:val="baseline"/>
        <w:rPr>
          <w:color w:val="000000"/>
        </w:rPr>
      </w:pPr>
      <w:r w:rsidRPr="006E0ABC">
        <w:rPr>
          <w:rStyle w:val="normaltextrunscx17047519"/>
          <w:color w:val="000000"/>
        </w:rPr>
        <w:t>5.3</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Comunicar à CONTRATADA toda e qualquer ocorrência relacionada à execução do contrato;</w:t>
      </w:r>
      <w:r w:rsidRPr="006E0ABC">
        <w:rPr>
          <w:rStyle w:val="eopscx17047519"/>
          <w:color w:val="000000"/>
        </w:rPr>
        <w:t> </w:t>
      </w:r>
    </w:p>
    <w:p w:rsidR="00856C89" w:rsidRPr="006E0ABC" w:rsidRDefault="00856C89" w:rsidP="00856C89">
      <w:pPr>
        <w:pStyle w:val="paragraphscx17047519"/>
        <w:shd w:val="clear" w:color="auto" w:fill="FFFFFF"/>
        <w:spacing w:before="0" w:beforeAutospacing="0" w:after="240" w:afterAutospacing="0" w:line="276" w:lineRule="auto"/>
        <w:jc w:val="both"/>
        <w:textAlignment w:val="baseline"/>
        <w:rPr>
          <w:color w:val="000000"/>
        </w:rPr>
      </w:pPr>
      <w:r w:rsidRPr="006E0ABC">
        <w:rPr>
          <w:rStyle w:val="normaltextrunscx17047519"/>
          <w:color w:val="000000"/>
        </w:rPr>
        <w:t>5.4</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Efetuar o pagamento à CONTRATADA, na forma convencionada neste Edital;</w:t>
      </w:r>
      <w:r w:rsidRPr="006E0ABC">
        <w:rPr>
          <w:rStyle w:val="eopscx17047519"/>
          <w:color w:val="000000"/>
        </w:rPr>
        <w:t> </w:t>
      </w:r>
    </w:p>
    <w:p w:rsidR="00856C89" w:rsidRPr="006E0ABC" w:rsidRDefault="00856C89" w:rsidP="00856C89">
      <w:pPr>
        <w:pStyle w:val="paragraphscx17047519"/>
        <w:shd w:val="clear" w:color="auto" w:fill="FFFFFF"/>
        <w:spacing w:before="0" w:beforeAutospacing="0" w:after="240" w:afterAutospacing="0" w:line="276" w:lineRule="auto"/>
        <w:jc w:val="both"/>
        <w:textAlignment w:val="baseline"/>
        <w:rPr>
          <w:color w:val="000000"/>
        </w:rPr>
      </w:pPr>
      <w:r w:rsidRPr="006E0ABC">
        <w:rPr>
          <w:rStyle w:val="normaltextrunscx17047519"/>
          <w:color w:val="000000"/>
        </w:rPr>
        <w:t>5.5</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Acompanhar e fiscalizar a execução do contrato, por meio dos servidores designados como Fiscal do Contrato, nos termos do art. 67 da Lei no 8.666/93, exigindo seu fiel e total cumprimento;</w:t>
      </w:r>
      <w:r w:rsidRPr="006E0ABC">
        <w:rPr>
          <w:rStyle w:val="eopscx17047519"/>
          <w:color w:val="000000"/>
        </w:rPr>
        <w:t> </w:t>
      </w:r>
    </w:p>
    <w:p w:rsidR="00856C89" w:rsidRPr="006E0ABC" w:rsidRDefault="00856C89" w:rsidP="00856C89">
      <w:pPr>
        <w:pStyle w:val="paragraphscx17047519"/>
        <w:shd w:val="clear" w:color="auto" w:fill="FFFFFF"/>
        <w:spacing w:before="0" w:beforeAutospacing="0" w:after="240" w:afterAutospacing="0" w:line="276" w:lineRule="auto"/>
        <w:jc w:val="both"/>
        <w:textAlignment w:val="baseline"/>
        <w:rPr>
          <w:color w:val="000000"/>
        </w:rPr>
      </w:pPr>
      <w:r w:rsidRPr="006E0ABC">
        <w:rPr>
          <w:rStyle w:val="normaltextrunscx17047519"/>
          <w:color w:val="000000"/>
        </w:rPr>
        <w:t>5.6</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Verificar a regularidade fiscal da CONTRATADA antes de efetuar o pagamento.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5.7</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Aplicar penalidades à contratada, por descumprimento contratual. </w:t>
      </w:r>
      <w:r w:rsidRPr="006E0ABC">
        <w:rPr>
          <w:rStyle w:val="eopscx17047519"/>
          <w:color w:val="000000"/>
        </w:rPr>
        <w:t> </w:t>
      </w:r>
    </w:p>
    <w:p w:rsidR="00856C89" w:rsidRDefault="00856C89" w:rsidP="00856C89">
      <w:pPr>
        <w:pStyle w:val="paragraphscx17047519"/>
        <w:spacing w:before="0" w:beforeAutospacing="0" w:after="240" w:afterAutospacing="0" w:line="276" w:lineRule="auto"/>
        <w:jc w:val="both"/>
        <w:textAlignment w:val="baseline"/>
        <w:rPr>
          <w:rStyle w:val="eopscx17047519"/>
          <w:color w:val="000000"/>
        </w:rPr>
      </w:pPr>
      <w:r w:rsidRPr="006E0ABC">
        <w:rPr>
          <w:rStyle w:val="normaltextrunscx17047519"/>
          <w:b/>
          <w:bCs/>
          <w:color w:val="000000"/>
        </w:rPr>
        <w:t>6</w:t>
      </w:r>
      <w:r w:rsidRPr="006E0ABC">
        <w:rPr>
          <w:rStyle w:val="apple-converted-space"/>
          <w:b/>
          <w:bCs/>
          <w:color w:val="000000"/>
        </w:rPr>
        <w:t> </w:t>
      </w:r>
      <w:r w:rsidRPr="006E0ABC">
        <w:rPr>
          <w:rStyle w:val="normaltextrunscx17047519"/>
          <w:b/>
          <w:bCs/>
          <w:color w:val="000000"/>
        </w:rPr>
        <w:t>– CONDIÇÕES DE PAGAMENTO (ART. 55, III)</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6.1 –</w:t>
      </w:r>
      <w:r w:rsidRPr="006E0ABC">
        <w:rPr>
          <w:rStyle w:val="apple-converted-space"/>
          <w:color w:val="000000"/>
        </w:rPr>
        <w:t> </w:t>
      </w:r>
      <w:r w:rsidRPr="006E0ABC">
        <w:rPr>
          <w:rStyle w:val="normaltextrunscx17047519"/>
          <w:color w:val="000000"/>
        </w:rPr>
        <w:t>O pagamento será efetuado através de conta bancária, a ser informada pela CONTRATADA no momento da apresentação da nota fiscal eletrônica. O prazo para pagamento da referida nota será de até 30 (trinta) dias, contados da entrega</w:t>
      </w:r>
      <w:r w:rsidRPr="006E0ABC">
        <w:rPr>
          <w:rStyle w:val="apple-converted-space"/>
          <w:color w:val="000000"/>
        </w:rPr>
        <w:t> </w:t>
      </w:r>
      <w:r w:rsidRPr="006E0ABC">
        <w:rPr>
          <w:rStyle w:val="normaltextrunscx17047519"/>
          <w:color w:val="000000"/>
        </w:rPr>
        <w:t>dos</w:t>
      </w:r>
      <w:r w:rsidRPr="006E0ABC">
        <w:rPr>
          <w:rStyle w:val="apple-converted-space"/>
          <w:color w:val="000000"/>
        </w:rPr>
        <w:t> </w:t>
      </w:r>
      <w:r w:rsidRPr="006E0ABC">
        <w:rPr>
          <w:rStyle w:val="normaltextrunscx17047519"/>
          <w:color w:val="000000"/>
        </w:rPr>
        <w:t>produtos, observada a ordem cronológica de chegada de títulos.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6.2</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 nota fiscal deverá chegar para a</w:t>
      </w:r>
      <w:r w:rsidRPr="006E0ABC">
        <w:rPr>
          <w:rStyle w:val="apple-converted-space"/>
          <w:color w:val="000000"/>
        </w:rPr>
        <w:t> </w:t>
      </w:r>
      <w:r w:rsidRPr="006E0ABC">
        <w:rPr>
          <w:rStyle w:val="normaltextrunscx17047519"/>
          <w:color w:val="000000"/>
        </w:rPr>
        <w:t>Chefia Geral de Trânsito e Guarda. devidamente atestada pelo fiscalizador do contrato ou servidor responsável designado para tal tarefa, que deverá colocar o carimbo e assinatura, bem como a data do efetivo recebimento, sem emendas, rasuras, borrões, acréscimo e entrelinhas.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6.3</w:t>
      </w:r>
      <w:r w:rsidRPr="006E0ABC">
        <w:rPr>
          <w:rStyle w:val="apple-converted-space"/>
          <w:color w:val="000000"/>
        </w:rPr>
        <w:t> </w:t>
      </w:r>
      <w:r w:rsidRPr="006E0ABC">
        <w:rPr>
          <w:rStyle w:val="normaltextrunscx17047519"/>
          <w:color w:val="000000"/>
        </w:rPr>
        <w:t>– O pagamento será suspenso se observado algum descumprimento das obrigações assumidas pela CONTRATADA, no que se refere à habilitação e qualificação exigidas na licitação.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6.4</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Qualquer pagamento somente será efetuado à CONTRATADA após as conferências do Controle Interno, e ainda, se a CONTRATADA não tiver nenhuma pendência de débito junto à CONTRATANTE, inclusive multa.</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6.5 –</w:t>
      </w:r>
      <w:r w:rsidRPr="006E0ABC">
        <w:rPr>
          <w:rStyle w:val="apple-converted-space"/>
          <w:color w:val="000000"/>
        </w:rPr>
        <w:t> </w:t>
      </w:r>
      <w:r w:rsidRPr="006E0ABC">
        <w:rPr>
          <w:rStyle w:val="normaltextrunscx17047519"/>
          <w:color w:val="000000"/>
        </w:rPr>
        <w:t>Fica vedada à CONTRATADA</w:t>
      </w:r>
      <w:r w:rsidRPr="006E0ABC">
        <w:rPr>
          <w:rStyle w:val="apple-converted-space"/>
          <w:color w:val="000000"/>
        </w:rPr>
        <w:t> </w:t>
      </w:r>
      <w:r w:rsidRPr="006E0ABC">
        <w:rPr>
          <w:rStyle w:val="normaltextrunscx17047519"/>
          <w:color w:val="000000"/>
        </w:rPr>
        <w:t>a cessão de créditos às Instituições Financeiras ou quaisquer outras, sob pena de rescisão contratual e demais sanções.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6.6</w:t>
      </w:r>
      <w:r w:rsidRPr="006E0ABC">
        <w:rPr>
          <w:rStyle w:val="apple-converted-space"/>
          <w:b/>
          <w:bCs/>
          <w:color w:val="000000"/>
        </w:rPr>
        <w:t> </w:t>
      </w:r>
      <w:r w:rsidRPr="006E0ABC">
        <w:rPr>
          <w:rStyle w:val="normaltextrunscx17047519"/>
          <w:b/>
          <w:bCs/>
          <w:color w:val="000000"/>
        </w:rPr>
        <w:t>–</w:t>
      </w:r>
      <w:r w:rsidRPr="006E0ABC">
        <w:rPr>
          <w:rStyle w:val="apple-converted-space"/>
          <w:color w:val="000000"/>
        </w:rPr>
        <w:t> </w:t>
      </w:r>
      <w:r w:rsidRPr="006E0ABC">
        <w:rPr>
          <w:rStyle w:val="normaltextrunscx17047519"/>
          <w:color w:val="000000"/>
        </w:rPr>
        <w:t>Juntamente com a Nota Fiscal, a Empresa Vencedora deverá apresentar os documentos abaixo relacionados, com validade atualizada, conforme</w:t>
      </w:r>
      <w:r w:rsidRPr="006E0ABC">
        <w:rPr>
          <w:rStyle w:val="apple-converted-space"/>
          <w:color w:val="000000"/>
        </w:rPr>
        <w:t> </w:t>
      </w:r>
      <w:r w:rsidRPr="006E0ABC">
        <w:rPr>
          <w:rStyle w:val="spellingerrorscx17047519"/>
          <w:color w:val="000000"/>
        </w:rPr>
        <w:t>art</w:t>
      </w:r>
      <w:r w:rsidRPr="006E0ABC">
        <w:rPr>
          <w:rStyle w:val="apple-converted-space"/>
          <w:color w:val="000000"/>
        </w:rPr>
        <w:t> </w:t>
      </w:r>
      <w:r w:rsidRPr="006E0ABC">
        <w:rPr>
          <w:rStyle w:val="normaltextrunscx17047519"/>
          <w:color w:val="000000"/>
        </w:rPr>
        <w:t>55,</w:t>
      </w:r>
      <w:r w:rsidRPr="006E0ABC">
        <w:rPr>
          <w:rStyle w:val="apple-converted-space"/>
          <w:color w:val="000000"/>
        </w:rPr>
        <w:t> </w:t>
      </w:r>
      <w:r w:rsidRPr="006E0ABC">
        <w:rPr>
          <w:rStyle w:val="spellingerrorscx17047519"/>
          <w:color w:val="000000"/>
        </w:rPr>
        <w:t>inc</w:t>
      </w:r>
      <w:r w:rsidRPr="006E0ABC">
        <w:rPr>
          <w:rStyle w:val="apple-converted-space"/>
          <w:color w:val="000000"/>
        </w:rPr>
        <w:t> </w:t>
      </w:r>
      <w:r w:rsidRPr="006E0ABC">
        <w:rPr>
          <w:rStyle w:val="normaltextrunscx17047519"/>
          <w:color w:val="000000"/>
        </w:rPr>
        <w:t>XIII da Lei 8.666/93:</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6.6.1 - Certidão de Regularidade com INSS - Certidão Unificada</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6.6.2 - Certidão de Regularidade com FGTS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6.6.3 - Certidão Conjunta de Débitos Relativos a Tributos Federais e Dívida Ativa da União.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lastRenderedPageBreak/>
        <w:t>6.6.4 - Certidão de Regularidade para com a Fazenda Estadual e a Certidão emitida pela Procuradoria Geral o Estado;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6.6.5 - Certidão de Regularidade para com a Fazenda Municipal da sede da Licitante</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6.6.6 - Prova da inexistência de débitos trabalhista mediante a apresentação da Certidão Negativa de Débitos inadimplidos perante a Justiça do Trabalho, LEI – 12.440/11, de 07 de janeiro de 2012 (Certidão emitida gratuitamente pelo site:</w:t>
      </w:r>
      <w:r w:rsidRPr="006E0ABC">
        <w:rPr>
          <w:rStyle w:val="apple-converted-space"/>
          <w:color w:val="000000"/>
        </w:rPr>
        <w:t> </w:t>
      </w:r>
      <w:hyperlink r:id="rId10" w:tgtFrame="_blank" w:history="1">
        <w:r w:rsidRPr="006E0ABC">
          <w:rPr>
            <w:rStyle w:val="normaltextrunscx17047519"/>
            <w:color w:val="000000"/>
            <w:u w:val="single"/>
          </w:rPr>
          <w:t>HTTP://www.tst.jus.br</w:t>
        </w:r>
      </w:hyperlink>
      <w:r w:rsidRPr="006E0ABC">
        <w:rPr>
          <w:rStyle w:val="apple-converted-space"/>
          <w:color w:val="000000"/>
        </w:rPr>
        <w:t> </w:t>
      </w:r>
      <w:r w:rsidRPr="006E0ABC">
        <w:rPr>
          <w:rStyle w:val="normaltextrunscx17047519"/>
          <w:color w:val="000000"/>
        </w:rPr>
        <w:t>)</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6.6.7</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Fica vedada a contratada a cessão de créditos às instituições financeiras ou quaisquer outras, sob pena de rescisão contratual e demais sanções.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7.0</w:t>
      </w:r>
      <w:r w:rsidRPr="006E0ABC">
        <w:rPr>
          <w:rStyle w:val="apple-converted-space"/>
          <w:b/>
          <w:bCs/>
          <w:color w:val="000000"/>
        </w:rPr>
        <w:t> </w:t>
      </w:r>
      <w:r w:rsidRPr="006E0ABC">
        <w:rPr>
          <w:rStyle w:val="normaltextrunscx17047519"/>
          <w:b/>
          <w:bCs/>
          <w:color w:val="000000"/>
        </w:rPr>
        <w:t>– DAS SANÇÕES EM CASO</w:t>
      </w:r>
      <w:r w:rsidRPr="006E0ABC">
        <w:rPr>
          <w:rStyle w:val="apple-converted-space"/>
          <w:b/>
          <w:bCs/>
          <w:color w:val="000000"/>
        </w:rPr>
        <w:t> </w:t>
      </w:r>
      <w:r w:rsidRPr="006E0ABC">
        <w:rPr>
          <w:rStyle w:val="normaltextrunscx17047519"/>
          <w:b/>
          <w:bCs/>
          <w:color w:val="000000"/>
        </w:rPr>
        <w:t>DE INADIMPLEMENTO  </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7.1</w:t>
      </w:r>
      <w:r w:rsidRPr="006E0ABC">
        <w:rPr>
          <w:rStyle w:val="apple-converted-space"/>
          <w:b/>
          <w:bCs/>
          <w:color w:val="000000"/>
        </w:rPr>
        <w:t> </w:t>
      </w:r>
      <w:r w:rsidRPr="006E0ABC">
        <w:rPr>
          <w:rStyle w:val="normaltextrunscx17047519"/>
          <w:b/>
          <w:bCs/>
          <w:color w:val="000000"/>
        </w:rPr>
        <w:t>–</w:t>
      </w:r>
      <w:r w:rsidRPr="006E0ABC">
        <w:rPr>
          <w:rStyle w:val="apple-converted-space"/>
          <w:b/>
          <w:bCs/>
          <w:color w:val="000000"/>
        </w:rPr>
        <w:t> </w:t>
      </w:r>
      <w:r w:rsidRPr="006E0ABC">
        <w:rPr>
          <w:rStyle w:val="normaltextrunscx17047519"/>
          <w:color w:val="000000"/>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7.2 –</w:t>
      </w:r>
      <w:r w:rsidRPr="006E0ABC">
        <w:rPr>
          <w:rStyle w:val="apple-converted-space"/>
          <w:color w:val="000000"/>
        </w:rPr>
        <w:t> </w:t>
      </w:r>
      <w:r w:rsidRPr="006E0ABC">
        <w:rPr>
          <w:rStyle w:val="normaltextrunscx17047519"/>
          <w:color w:val="000000"/>
        </w:rPr>
        <w:t>As penalidades referidas no caput do artigo 81, da Lei nº 8666/93 e alterações posteriores, não se aplicam às demais licitantes que forem convocadas, conforme a ordem de classificação das propostas, que não aceitarem a contratação.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7.3 –</w:t>
      </w:r>
      <w:r w:rsidRPr="006E0ABC">
        <w:rPr>
          <w:rStyle w:val="apple-converted-space"/>
          <w:color w:val="000000"/>
        </w:rPr>
        <w:t> </w:t>
      </w:r>
      <w:r w:rsidRPr="006E0ABC">
        <w:rPr>
          <w:rStyle w:val="normaltextrunscx17047519"/>
          <w:color w:val="000000"/>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7.3.1 –</w:t>
      </w:r>
      <w:r w:rsidRPr="006E0ABC">
        <w:rPr>
          <w:rStyle w:val="apple-converted-space"/>
          <w:color w:val="000000"/>
        </w:rPr>
        <w:t> </w:t>
      </w:r>
      <w:r w:rsidRPr="006E0ABC">
        <w:rPr>
          <w:rStyle w:val="normaltextrunscx17047519"/>
          <w:color w:val="000000"/>
        </w:rPr>
        <w:t>As penalidades de que tratam o subitem anterior, serão aplicadas na forma abaixo:</w:t>
      </w:r>
      <w:r w:rsidRPr="006E0ABC">
        <w:rPr>
          <w:rStyle w:val="eopscx17047519"/>
          <w:color w:val="000000"/>
        </w:rPr>
        <w:t> </w:t>
      </w:r>
    </w:p>
    <w:p w:rsidR="00856C89" w:rsidRPr="006E0ABC" w:rsidRDefault="00856C89" w:rsidP="005A130D">
      <w:pPr>
        <w:pStyle w:val="paragraphscx17047519"/>
        <w:numPr>
          <w:ilvl w:val="0"/>
          <w:numId w:val="5"/>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Deixar de entregar documentação exigida para o certame, retardar a execução do seu objeto e não manter a sua proposta, ficará impedido de licitar e contratar com o Município por até 90 (noventa) dias;</w:t>
      </w:r>
      <w:r w:rsidRPr="006E0ABC">
        <w:rPr>
          <w:rStyle w:val="eopscx17047519"/>
          <w:color w:val="000000"/>
        </w:rPr>
        <w:t> </w:t>
      </w:r>
    </w:p>
    <w:p w:rsidR="00856C89" w:rsidRPr="006E0ABC" w:rsidRDefault="00856C89" w:rsidP="005A130D">
      <w:pPr>
        <w:pStyle w:val="paragraphscx17047519"/>
        <w:numPr>
          <w:ilvl w:val="0"/>
          <w:numId w:val="6"/>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Falhar, fraudar, atrasar a entrega dos materiais, ficará impedido de licitar e contratar com o Município por, no mínimo 90 (noventa) dias até 02 (dois) anos;</w:t>
      </w:r>
      <w:r w:rsidRPr="006E0ABC">
        <w:rPr>
          <w:rStyle w:val="eopscx17047519"/>
          <w:color w:val="000000"/>
        </w:rPr>
        <w:t> </w:t>
      </w:r>
    </w:p>
    <w:p w:rsidR="00856C89" w:rsidRPr="006E0ABC" w:rsidRDefault="00856C89" w:rsidP="005A130D">
      <w:pPr>
        <w:pStyle w:val="paragraphscx17047519"/>
        <w:numPr>
          <w:ilvl w:val="0"/>
          <w:numId w:val="7"/>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Apresentação de documentação falsa, cometer fraude fiscal e comportar-se de modo inidôneo, será impedido de licitar e contratar com o Município por, no mínimo 02 (dois) anos até 05 (cinco) anos.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7.4 –</w:t>
      </w:r>
      <w:r w:rsidRPr="006E0ABC">
        <w:rPr>
          <w:rStyle w:val="apple-converted-space"/>
          <w:color w:val="000000"/>
        </w:rPr>
        <w:t> </w:t>
      </w:r>
      <w:r w:rsidRPr="006E0ABC">
        <w:rPr>
          <w:rStyle w:val="normaltextrunscx17047519"/>
          <w:color w:val="000000"/>
        </w:rPr>
        <w:t>A CONTRATADA ficará sujeita às seguintes penalidades, garantidas a prévia defesa, pela inexecução total ou parcial do Edital:</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lastRenderedPageBreak/>
        <w:t>I - advertência;</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II – multa(s):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III- Em caso de inexecução, total ou parcial, o(s) licitante(s) vencedor(es) poderá(</w:t>
      </w:r>
      <w:r w:rsidRPr="006E0ABC">
        <w:rPr>
          <w:rStyle w:val="spellingerrorscx17047519"/>
          <w:color w:val="000000"/>
        </w:rPr>
        <w:t>ão</w:t>
      </w:r>
      <w:r w:rsidRPr="006E0ABC">
        <w:rPr>
          <w:rStyle w:val="normaltextrunscx17047519"/>
          <w:color w:val="000000"/>
        </w:rPr>
        <w:t>) sofrer, sem prejuízo do previsto nos artigos 86 à 88 da Lei Federal nº 8666/93, as seguintes penalidades:</w:t>
      </w:r>
      <w:r w:rsidRPr="006E0ABC">
        <w:rPr>
          <w:rStyle w:val="eopscx17047519"/>
          <w:color w:val="000000"/>
        </w:rPr>
        <w:t> </w:t>
      </w:r>
    </w:p>
    <w:p w:rsidR="00856C89" w:rsidRPr="006E0ABC" w:rsidRDefault="00856C89" w:rsidP="005A130D">
      <w:pPr>
        <w:pStyle w:val="paragraphscx17047519"/>
        <w:numPr>
          <w:ilvl w:val="0"/>
          <w:numId w:val="8"/>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Pelo atraso na execução dos serviços: multa de 2 % do valor total, sobre o valor total do presente contrato, por dia de atraso, a contar do momento em que os deveriam ter sido iniciado, limitada a 20% (vinte por cento) do valor total do contrato;</w:t>
      </w:r>
      <w:r w:rsidRPr="006E0ABC">
        <w:rPr>
          <w:rStyle w:val="eopscx17047519"/>
          <w:color w:val="000000"/>
        </w:rPr>
        <w:t> </w:t>
      </w:r>
    </w:p>
    <w:p w:rsidR="00856C89" w:rsidRPr="006E0ABC" w:rsidRDefault="00856C89" w:rsidP="005A130D">
      <w:pPr>
        <w:pStyle w:val="paragraphscx17047519"/>
        <w:numPr>
          <w:ilvl w:val="0"/>
          <w:numId w:val="9"/>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pelo descumprimento de qualquer outra obrigação: multa de 5% do valor total do contrato;</w:t>
      </w:r>
      <w:r w:rsidRPr="006E0ABC">
        <w:rPr>
          <w:rStyle w:val="eopscx17047519"/>
          <w:color w:val="000000"/>
        </w:rPr>
        <w:t> </w:t>
      </w:r>
    </w:p>
    <w:p w:rsidR="00856C89" w:rsidRPr="00856C89" w:rsidRDefault="00856C89" w:rsidP="005A130D">
      <w:pPr>
        <w:pStyle w:val="paragraphscx17047519"/>
        <w:numPr>
          <w:ilvl w:val="0"/>
          <w:numId w:val="10"/>
        </w:numPr>
        <w:spacing w:before="0" w:beforeAutospacing="0" w:after="240" w:afterAutospacing="0" w:line="276" w:lineRule="auto"/>
        <w:ind w:left="0" w:firstLine="0"/>
        <w:jc w:val="both"/>
        <w:textAlignment w:val="baseline"/>
        <w:rPr>
          <w:color w:val="000000"/>
        </w:rPr>
      </w:pPr>
      <w:r w:rsidRPr="00856C89">
        <w:rPr>
          <w:rStyle w:val="normaltextrunscx17047519"/>
          <w:color w:val="000000"/>
        </w:rPr>
        <w:t> suspensão temporária de participação em licitação e impedimento de contratar com a Administração pelo prazo não superior a 2 (dois) anos; e,</w:t>
      </w:r>
      <w:r w:rsidRPr="00856C89">
        <w:rPr>
          <w:rStyle w:val="eopscx17047519"/>
          <w:color w:val="000000"/>
        </w:rPr>
        <w:t>  </w:t>
      </w:r>
    </w:p>
    <w:p w:rsidR="00856C89" w:rsidRPr="006E0ABC" w:rsidRDefault="00856C89" w:rsidP="005A130D">
      <w:pPr>
        <w:pStyle w:val="paragraphscx17047519"/>
        <w:numPr>
          <w:ilvl w:val="0"/>
          <w:numId w:val="11"/>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 Declaração de inidoneidade para licitar ou contratar com a Administração;</w:t>
      </w:r>
      <w:r w:rsidRPr="006E0ABC">
        <w:rPr>
          <w:rStyle w:val="eopscx17047519"/>
          <w:color w:val="000000"/>
        </w:rPr>
        <w:t> </w:t>
      </w:r>
    </w:p>
    <w:p w:rsidR="00856C89" w:rsidRPr="006E0ABC" w:rsidRDefault="00856C89" w:rsidP="005A130D">
      <w:pPr>
        <w:pStyle w:val="paragraphscx17047519"/>
        <w:numPr>
          <w:ilvl w:val="0"/>
          <w:numId w:val="12"/>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 O atraso na entrega dos produtos</w:t>
      </w:r>
      <w:r w:rsidRPr="006E0ABC">
        <w:rPr>
          <w:rStyle w:val="apple-converted-space"/>
          <w:color w:val="000000"/>
        </w:rPr>
        <w:t> </w:t>
      </w:r>
      <w:r w:rsidRPr="006E0ABC">
        <w:rPr>
          <w:rStyle w:val="normaltextrunscx17047519"/>
          <w:color w:val="000000"/>
        </w:rPr>
        <w:t>por mais de 24 (vinte e quatro) horas, ensejará a rescisão contratual, sem prejuízo da multa cabível;</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7.5</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7.6</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Além das multas estabelecidas, a Administração poderá recusar a entrega dos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7.7</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Ficarão ainda sujeitos às penalidades previstas nos incisos III e IV do artigo 87, da Lei nº 8.666/93 e alterações posteriores, os profissionais ou as empresas que praticarem os ilícitos previstos no artigo 88 do mesmo diploma legal;</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7.8</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 xml:space="preserve">Para as penalidades previstas nos subitens </w:t>
      </w:r>
      <w:r>
        <w:rPr>
          <w:rStyle w:val="normaltextrunscx17047519"/>
          <w:color w:val="000000"/>
        </w:rPr>
        <w:t>7</w:t>
      </w:r>
      <w:r w:rsidRPr="006E0ABC">
        <w:rPr>
          <w:rStyle w:val="normaltextrunscx17047519"/>
          <w:color w:val="000000"/>
        </w:rPr>
        <w:t xml:space="preserve">.1 ao </w:t>
      </w:r>
      <w:r>
        <w:rPr>
          <w:rStyle w:val="normaltextrunscx17047519"/>
          <w:color w:val="000000"/>
        </w:rPr>
        <w:t>7</w:t>
      </w:r>
      <w:r w:rsidRPr="006E0ABC">
        <w:rPr>
          <w:rStyle w:val="normaltextrunscx17047519"/>
          <w:color w:val="000000"/>
        </w:rPr>
        <w:t>.7 será garantido o direito ao contraditório e ampla defesa;</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7.9 - As penalidades só poderão ser relevadas nas hipóteses de caso fortuito ou força maior, devidamente justificados e comprovados, a juízo da Administração;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7.10</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Constituirão motivos para rescisão do contrato, independente da conclusão do seu prazo:</w:t>
      </w:r>
      <w:r w:rsidRPr="006E0ABC">
        <w:rPr>
          <w:rStyle w:val="eopscx17047519"/>
          <w:color w:val="000000"/>
        </w:rPr>
        <w:t> </w:t>
      </w:r>
    </w:p>
    <w:p w:rsidR="00856C89" w:rsidRPr="006E0ABC" w:rsidRDefault="00856C89" w:rsidP="005A130D">
      <w:pPr>
        <w:pStyle w:val="paragraphscx17047519"/>
        <w:numPr>
          <w:ilvl w:val="0"/>
          <w:numId w:val="13"/>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Razões de interesse público</w:t>
      </w:r>
      <w:r w:rsidRPr="006E0ABC">
        <w:rPr>
          <w:rStyle w:val="eopscx17047519"/>
          <w:color w:val="000000"/>
        </w:rPr>
        <w:t> </w:t>
      </w:r>
    </w:p>
    <w:p w:rsidR="00856C89" w:rsidRPr="006E0ABC" w:rsidRDefault="00856C89" w:rsidP="005A130D">
      <w:pPr>
        <w:pStyle w:val="paragraphscx17047519"/>
        <w:numPr>
          <w:ilvl w:val="0"/>
          <w:numId w:val="14"/>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lastRenderedPageBreak/>
        <w:t>Reiterada desobediência dos preceitos estabelecidos;</w:t>
      </w:r>
      <w:r w:rsidRPr="006E0ABC">
        <w:rPr>
          <w:rStyle w:val="eopscx17047519"/>
          <w:color w:val="000000"/>
        </w:rPr>
        <w:t> </w:t>
      </w:r>
    </w:p>
    <w:p w:rsidR="00856C89" w:rsidRPr="006E0ABC" w:rsidRDefault="00856C89" w:rsidP="005A130D">
      <w:pPr>
        <w:pStyle w:val="paragraphscx17047519"/>
        <w:numPr>
          <w:ilvl w:val="0"/>
          <w:numId w:val="15"/>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Falta grave a Juízo do Município;</w:t>
      </w:r>
      <w:r w:rsidRPr="006E0ABC">
        <w:rPr>
          <w:rStyle w:val="eopscx17047519"/>
          <w:color w:val="000000"/>
        </w:rPr>
        <w:t> </w:t>
      </w:r>
    </w:p>
    <w:p w:rsidR="00856C89" w:rsidRPr="006E0ABC" w:rsidRDefault="00856C89" w:rsidP="005A130D">
      <w:pPr>
        <w:pStyle w:val="paragraphscx17047519"/>
        <w:numPr>
          <w:ilvl w:val="0"/>
          <w:numId w:val="16"/>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Falência ou insolvência;</w:t>
      </w:r>
      <w:r w:rsidRPr="006E0ABC">
        <w:rPr>
          <w:rStyle w:val="eopscx17047519"/>
          <w:color w:val="000000"/>
        </w:rPr>
        <w:t> </w:t>
      </w:r>
    </w:p>
    <w:p w:rsidR="00856C89" w:rsidRPr="006E0ABC" w:rsidRDefault="00856C89" w:rsidP="005A130D">
      <w:pPr>
        <w:pStyle w:val="paragraphscx17047519"/>
        <w:numPr>
          <w:ilvl w:val="0"/>
          <w:numId w:val="17"/>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Inexecução total ou parcial do contrato;</w:t>
      </w:r>
      <w:r w:rsidRPr="006E0ABC">
        <w:rPr>
          <w:rStyle w:val="eopscx17047519"/>
          <w:color w:val="000000"/>
        </w:rPr>
        <w:t> </w:t>
      </w:r>
    </w:p>
    <w:p w:rsidR="00856C89" w:rsidRPr="006E0ABC" w:rsidRDefault="00856C89" w:rsidP="005A130D">
      <w:pPr>
        <w:pStyle w:val="paragraphscx17047519"/>
        <w:numPr>
          <w:ilvl w:val="0"/>
          <w:numId w:val="18"/>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Alteração social ou modificação da finalidade ou estrutura da empresa, que venha a prejudicar a execução do contrato;</w:t>
      </w:r>
      <w:r w:rsidRPr="006E0ABC">
        <w:rPr>
          <w:rStyle w:val="eopscx17047519"/>
          <w:color w:val="000000"/>
        </w:rPr>
        <w:t> </w:t>
      </w:r>
    </w:p>
    <w:p w:rsidR="00856C89" w:rsidRPr="006E0ABC" w:rsidRDefault="00856C89" w:rsidP="005A130D">
      <w:pPr>
        <w:pStyle w:val="paragraphscx17047519"/>
        <w:numPr>
          <w:ilvl w:val="0"/>
          <w:numId w:val="19"/>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Mudanças na legislação em vigor sobre licitações, impossibilitando a execução do presente contrato;</w:t>
      </w:r>
      <w:r w:rsidRPr="006E0ABC">
        <w:rPr>
          <w:rStyle w:val="eopscx17047519"/>
          <w:color w:val="000000"/>
        </w:rPr>
        <w:t> </w:t>
      </w:r>
    </w:p>
    <w:p w:rsidR="00856C89" w:rsidRPr="006E0ABC" w:rsidRDefault="00856C89" w:rsidP="005A130D">
      <w:pPr>
        <w:pStyle w:val="paragraphscx17047519"/>
        <w:numPr>
          <w:ilvl w:val="0"/>
          <w:numId w:val="20"/>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Descumprimento de qualquer cláusula contratual;</w:t>
      </w:r>
      <w:r w:rsidRPr="006E0ABC">
        <w:rPr>
          <w:rStyle w:val="eopscx17047519"/>
          <w:color w:val="000000"/>
        </w:rPr>
        <w:t> </w:t>
      </w:r>
    </w:p>
    <w:p w:rsidR="00856C89" w:rsidRPr="006E0ABC" w:rsidRDefault="00856C89" w:rsidP="005A130D">
      <w:pPr>
        <w:pStyle w:val="paragraphscx17047519"/>
        <w:numPr>
          <w:ilvl w:val="0"/>
          <w:numId w:val="21"/>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Ocorrência de caso fortuito ou de força maior, regularmente comprovada, impeditiva da execução do acordado entre as partes;</w:t>
      </w:r>
      <w:r w:rsidRPr="006E0ABC">
        <w:rPr>
          <w:rStyle w:val="eopscx17047519"/>
          <w:color w:val="000000"/>
        </w:rPr>
        <w:t> </w:t>
      </w:r>
    </w:p>
    <w:p w:rsidR="00856C89" w:rsidRPr="006E0ABC" w:rsidRDefault="00856C89" w:rsidP="005A130D">
      <w:pPr>
        <w:pStyle w:val="paragraphscx17047519"/>
        <w:numPr>
          <w:ilvl w:val="0"/>
          <w:numId w:val="22"/>
        </w:numPr>
        <w:spacing w:before="0" w:beforeAutospacing="0" w:after="240" w:afterAutospacing="0" w:line="276" w:lineRule="auto"/>
        <w:ind w:left="0" w:firstLine="0"/>
        <w:jc w:val="both"/>
        <w:textAlignment w:val="baseline"/>
        <w:rPr>
          <w:color w:val="000000"/>
        </w:rPr>
      </w:pPr>
      <w:r w:rsidRPr="006E0ABC">
        <w:rPr>
          <w:rStyle w:val="normaltextrunscx17047519"/>
          <w:color w:val="000000"/>
        </w:rPr>
        <w:t>Por acordo entre as partes, reduzido a termo, desde que haja conveniência para o Município.</w:t>
      </w:r>
      <w:r w:rsidRPr="006E0ABC">
        <w:rPr>
          <w:rStyle w:val="eopscx17047519"/>
          <w:color w:val="000000"/>
        </w:rPr>
        <w:t> </w:t>
      </w:r>
    </w:p>
    <w:p w:rsidR="00856C89" w:rsidRPr="006E0ABC" w:rsidRDefault="00856C89" w:rsidP="00856C89">
      <w:pPr>
        <w:pStyle w:val="paragraphscx17047519"/>
        <w:spacing w:before="0" w:beforeAutospacing="0" w:after="0" w:afterAutospacing="0" w:line="276" w:lineRule="auto"/>
        <w:jc w:val="both"/>
        <w:textAlignment w:val="baseline"/>
        <w:rPr>
          <w:color w:val="000000"/>
        </w:rPr>
      </w:pP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8</w:t>
      </w:r>
      <w:r w:rsidRPr="006E0ABC">
        <w:rPr>
          <w:rStyle w:val="apple-converted-space"/>
          <w:b/>
          <w:bCs/>
          <w:color w:val="000000"/>
        </w:rPr>
        <w:t> </w:t>
      </w:r>
      <w:r w:rsidRPr="006E0ABC">
        <w:rPr>
          <w:rStyle w:val="normaltextrunscx17047519"/>
          <w:b/>
          <w:bCs/>
          <w:color w:val="000000"/>
        </w:rPr>
        <w:t>–</w:t>
      </w:r>
      <w:r w:rsidRPr="006E0ABC">
        <w:rPr>
          <w:rStyle w:val="apple-converted-space"/>
          <w:b/>
          <w:bCs/>
          <w:color w:val="000000"/>
        </w:rPr>
        <w:t> </w:t>
      </w:r>
      <w:r w:rsidRPr="006E0ABC">
        <w:rPr>
          <w:rStyle w:val="normaltextrunscx17047519"/>
          <w:b/>
          <w:bCs/>
          <w:color w:val="000000"/>
        </w:rPr>
        <w:t>HABILITAÇÃO JURÍDICA:</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8.1 –</w:t>
      </w:r>
      <w:r w:rsidRPr="006E0ABC">
        <w:rPr>
          <w:rStyle w:val="apple-converted-space"/>
          <w:color w:val="000000"/>
        </w:rPr>
        <w:t> </w:t>
      </w:r>
      <w:r w:rsidRPr="006E0ABC">
        <w:rPr>
          <w:rStyle w:val="normaltextrunscx17047519"/>
          <w:color w:val="000000"/>
        </w:rPr>
        <w:t>Ato constitutivo, Estatuto ou</w:t>
      </w:r>
      <w:r w:rsidRPr="006E0ABC">
        <w:rPr>
          <w:rStyle w:val="apple-converted-space"/>
          <w:color w:val="000000"/>
        </w:rPr>
        <w:t> </w:t>
      </w:r>
      <w:r w:rsidRPr="006E0ABC">
        <w:rPr>
          <w:rStyle w:val="normaltextrunscx17047519"/>
          <w:color w:val="000000"/>
        </w:rPr>
        <w:t>Contrato Social em vigor devidamente registrado, no órgão correspondente, indicando os atuais responsáveis pela administração; </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8.2</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No caso de sociedades anônimas, cópia da ata da</w:t>
      </w:r>
      <w:r w:rsidRPr="006E0ABC">
        <w:rPr>
          <w:rStyle w:val="apple-converted-space"/>
          <w:color w:val="000000"/>
        </w:rPr>
        <w:t> </w:t>
      </w:r>
      <w:r w:rsidRPr="006E0ABC">
        <w:rPr>
          <w:rStyle w:val="spellingerrorscx17047519"/>
          <w:color w:val="000000"/>
        </w:rPr>
        <w:t>assembléia</w:t>
      </w:r>
      <w:r w:rsidRPr="006E0ABC">
        <w:rPr>
          <w:rStyle w:val="apple-converted-space"/>
          <w:color w:val="000000"/>
        </w:rPr>
        <w:t> </w:t>
      </w:r>
      <w:r w:rsidRPr="006E0ABC">
        <w:rPr>
          <w:rStyle w:val="normaltextrunscx17047519"/>
          <w:color w:val="000000"/>
        </w:rPr>
        <w:t>geral ou da reunião do conselho de administração atinente à eleição e ao mandato dos atuais administradores, evidenciando o devido registro na junta comercial pertinente ou a publicação prevista na Lei 6.404/76 e suas alterações;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8.3</w:t>
      </w:r>
      <w:r w:rsidRPr="006E0ABC">
        <w:rPr>
          <w:rStyle w:val="apple-converted-space"/>
          <w:color w:val="000000"/>
        </w:rPr>
        <w:t> </w:t>
      </w:r>
      <w:r w:rsidRPr="006E0ABC">
        <w:rPr>
          <w:rStyle w:val="normaltextrunscx17047519"/>
          <w:color w:val="000000"/>
        </w:rPr>
        <w:t>– Cédula de identidade dos sócios e/ou diretores;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8.4</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Para empresa individual: registro comercial.</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8.5</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Declaração de Idoneidade (conforme o anexo VIII)</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8.6</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Declaração de Cumprir o Art. 7°, XXXIII ,da C.F. (conforme o anexo V)</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8.7</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Certidão de Regularidade expedida pelo Ministério Público do estado do Rio de Janeiro – Promotoria de Justiça de Fundações, conforme determina a Resolução Complementar nº 15/2005, em se tratando de Fundações;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9</w:t>
      </w:r>
      <w:r w:rsidRPr="006E0ABC">
        <w:rPr>
          <w:rStyle w:val="apple-converted-space"/>
          <w:b/>
          <w:bCs/>
          <w:color w:val="000000"/>
        </w:rPr>
        <w:t> </w:t>
      </w:r>
      <w:r w:rsidRPr="006E0ABC">
        <w:rPr>
          <w:rStyle w:val="normaltextrunscx17047519"/>
          <w:b/>
          <w:bCs/>
          <w:color w:val="000000"/>
        </w:rPr>
        <w:t>–</w:t>
      </w:r>
      <w:r w:rsidRPr="006E0ABC">
        <w:rPr>
          <w:rStyle w:val="apple-converted-space"/>
          <w:b/>
          <w:bCs/>
          <w:color w:val="000000"/>
        </w:rPr>
        <w:t> </w:t>
      </w:r>
      <w:r w:rsidRPr="006E0ABC">
        <w:rPr>
          <w:rStyle w:val="normaltextrunscx17047519"/>
          <w:b/>
          <w:bCs/>
          <w:color w:val="000000"/>
        </w:rPr>
        <w:t>DOCUMENTAÇÃO RELATIVA À REGULARIDADE FISCAL</w:t>
      </w:r>
      <w:r w:rsidRPr="006E0ABC">
        <w:rPr>
          <w:rStyle w:val="normaltextrunscx17047519"/>
          <w:color w:val="000000"/>
        </w:rPr>
        <w:t>:</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lastRenderedPageBreak/>
        <w:t>9.1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shd w:val="clear" w:color="auto" w:fill="FFFFFF"/>
        </w:rPr>
        <w:t>Prova de inscrição no cadastro de contribuintes estadual ou municipal, se houver, relativo ao domicílio ou sede do licitante, pertinente ao seu ramo de atividade e compatível com o objeto contratual</w:t>
      </w:r>
      <w:r w:rsidRPr="006E0ABC">
        <w:rPr>
          <w:rStyle w:val="normaltextrunscx17047519"/>
          <w:color w:val="000000"/>
        </w:rPr>
        <w:t>; </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9.2</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spellingerrorscx17047519"/>
          <w:color w:val="000000"/>
        </w:rPr>
        <w:t>Comprovante</w:t>
      </w:r>
      <w:r w:rsidRPr="006E0ABC">
        <w:rPr>
          <w:rStyle w:val="apple-converted-space"/>
          <w:color w:val="000000"/>
        </w:rPr>
        <w:t> </w:t>
      </w:r>
      <w:r w:rsidRPr="006E0ABC">
        <w:rPr>
          <w:rStyle w:val="normaltextrunscx17047519"/>
          <w:color w:val="000000"/>
        </w:rPr>
        <w:t>de</w:t>
      </w:r>
      <w:r w:rsidRPr="006E0ABC">
        <w:rPr>
          <w:rStyle w:val="apple-converted-space"/>
          <w:color w:val="000000"/>
        </w:rPr>
        <w:t> </w:t>
      </w:r>
      <w:r w:rsidRPr="006E0ABC">
        <w:rPr>
          <w:rStyle w:val="spellingerrorscx17047519"/>
          <w:color w:val="000000"/>
        </w:rPr>
        <w:t>Inscrição</w:t>
      </w:r>
      <w:r w:rsidRPr="006E0ABC">
        <w:rPr>
          <w:rStyle w:val="apple-converted-space"/>
          <w:color w:val="000000"/>
        </w:rPr>
        <w:t> </w:t>
      </w:r>
      <w:r w:rsidRPr="006E0ABC">
        <w:rPr>
          <w:rStyle w:val="normaltextrunscx17047519"/>
          <w:color w:val="000000"/>
        </w:rPr>
        <w:t>no</w:t>
      </w:r>
      <w:r w:rsidRPr="006E0ABC">
        <w:rPr>
          <w:rStyle w:val="apple-converted-space"/>
          <w:color w:val="000000"/>
        </w:rPr>
        <w:t> </w:t>
      </w:r>
      <w:r w:rsidRPr="006E0ABC">
        <w:rPr>
          <w:rStyle w:val="spellingerrorscx17047519"/>
          <w:color w:val="000000"/>
        </w:rPr>
        <w:t>Cadastro</w:t>
      </w:r>
      <w:r w:rsidRPr="006E0ABC">
        <w:rPr>
          <w:rStyle w:val="apple-converted-space"/>
          <w:color w:val="000000"/>
        </w:rPr>
        <w:t> </w:t>
      </w:r>
      <w:r w:rsidRPr="006E0ABC">
        <w:rPr>
          <w:rStyle w:val="spellingerrorscx17047519"/>
          <w:color w:val="000000"/>
        </w:rPr>
        <w:t>Geral</w:t>
      </w:r>
      <w:r w:rsidRPr="006E0ABC">
        <w:rPr>
          <w:rStyle w:val="apple-converted-space"/>
          <w:color w:val="000000"/>
        </w:rPr>
        <w:t> </w:t>
      </w:r>
      <w:r w:rsidRPr="006E0ABC">
        <w:rPr>
          <w:rStyle w:val="normaltextrunscx17047519"/>
          <w:color w:val="000000"/>
        </w:rPr>
        <w:t>de</w:t>
      </w:r>
      <w:r w:rsidRPr="006E0ABC">
        <w:rPr>
          <w:rStyle w:val="apple-converted-space"/>
          <w:color w:val="000000"/>
        </w:rPr>
        <w:t> </w:t>
      </w:r>
      <w:r w:rsidRPr="006E0ABC">
        <w:rPr>
          <w:rStyle w:val="spellingerrorscx17047519"/>
          <w:color w:val="000000"/>
        </w:rPr>
        <w:t>Contribuintes</w:t>
      </w:r>
      <w:r w:rsidRPr="006E0ABC">
        <w:rPr>
          <w:rStyle w:val="apple-converted-space"/>
          <w:color w:val="000000"/>
        </w:rPr>
        <w:t> </w:t>
      </w:r>
      <w:r w:rsidRPr="006E0ABC">
        <w:rPr>
          <w:rStyle w:val="normaltextrunscx17047519"/>
          <w:color w:val="000000"/>
        </w:rPr>
        <w:t>- CNPJ;</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9.3</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Certidão de Regularidade com a Previdência Social (INSS);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9.4</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Certidão de Regularidade com o FGTS emitida pela Caixa Econômica Federal;</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9.5</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Certidão Conjunta de Débitos Relativos a Tributos Federais e Dívida Ativa da União;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9.6</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Certidão de Regularidade para com a Fazenda Estadual, por meio de Certidão Negativa de Débito em relação a tributos estaduais (ICMS);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9.7</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Certidão emitida pela Procuradoria Geral do Estado, onde houver.</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9.8 –</w:t>
      </w:r>
      <w:r w:rsidRPr="006E0ABC">
        <w:rPr>
          <w:rStyle w:val="apple-converted-space"/>
          <w:color w:val="000000"/>
        </w:rPr>
        <w:t> </w:t>
      </w:r>
      <w:r w:rsidRPr="006E0ABC">
        <w:rPr>
          <w:rStyle w:val="normaltextrunscx17047519"/>
          <w:color w:val="000000"/>
        </w:rPr>
        <w:t>Certidão de regularidade para com a Fazenda Municipal, da sede da licitante.</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rStyle w:val="eopscx17047519"/>
          <w:color w:val="000000"/>
        </w:rPr>
      </w:pPr>
      <w:r w:rsidRPr="006E0ABC">
        <w:rPr>
          <w:rStyle w:val="normaltextrunscx17047519"/>
          <w:color w:val="000000"/>
        </w:rPr>
        <w:t>9.9</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Prova da inexistência de débitos inadimplidos perante a justiça do trabalho, mediante a apresentação de certidão negativa, nos temos da Lei 12.440/2011 – CNDT – Certidão Negativa de Débitos Trabalhistas.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10</w:t>
      </w:r>
      <w:r w:rsidRPr="006E0ABC">
        <w:rPr>
          <w:rStyle w:val="apple-converted-space"/>
          <w:b/>
          <w:bCs/>
          <w:color w:val="000000"/>
        </w:rPr>
        <w:t> </w:t>
      </w:r>
      <w:r w:rsidRPr="006E0ABC">
        <w:rPr>
          <w:rStyle w:val="normaltextrunscx17047519"/>
          <w:b/>
          <w:bCs/>
          <w:color w:val="000000"/>
        </w:rPr>
        <w:t>–</w:t>
      </w:r>
      <w:r w:rsidRPr="006E0ABC">
        <w:rPr>
          <w:rStyle w:val="apple-converted-space"/>
          <w:b/>
          <w:bCs/>
          <w:color w:val="000000"/>
        </w:rPr>
        <w:t> </w:t>
      </w:r>
      <w:r w:rsidRPr="006E0ABC">
        <w:rPr>
          <w:rStyle w:val="normaltextrunscx17047519"/>
          <w:b/>
          <w:bCs/>
          <w:color w:val="000000"/>
        </w:rPr>
        <w:t>DA QUALIFICAÇÃO TÉCNICA</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10.1 –</w:t>
      </w:r>
      <w:r w:rsidRPr="006E0ABC">
        <w:rPr>
          <w:rStyle w:val="apple-converted-space"/>
          <w:color w:val="000000"/>
        </w:rPr>
        <w:t> </w:t>
      </w:r>
      <w:r w:rsidRPr="006E0ABC">
        <w:rPr>
          <w:rStyle w:val="normaltextrunscx17047519"/>
          <w:color w:val="000000"/>
        </w:rPr>
        <w:t>As Empresas participantes deverão apresentar atestado(s) fornecido(s) por pessoa jurídica de direito público ou privado, que comprove(m) que a mesma já forneceu satisfatoriamente o objeto.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11</w:t>
      </w:r>
      <w:r w:rsidRPr="006E0ABC">
        <w:rPr>
          <w:rStyle w:val="apple-converted-space"/>
          <w:b/>
          <w:bCs/>
          <w:color w:val="000000"/>
        </w:rPr>
        <w:t> </w:t>
      </w:r>
      <w:r w:rsidRPr="006E0ABC">
        <w:rPr>
          <w:rStyle w:val="normaltextrunscx17047519"/>
          <w:b/>
          <w:bCs/>
          <w:color w:val="000000"/>
        </w:rPr>
        <w:t>–</w:t>
      </w:r>
      <w:r w:rsidRPr="006E0ABC">
        <w:rPr>
          <w:rStyle w:val="apple-converted-space"/>
          <w:b/>
          <w:bCs/>
          <w:color w:val="000000"/>
        </w:rPr>
        <w:t> </w:t>
      </w:r>
      <w:r w:rsidRPr="006E0ABC">
        <w:rPr>
          <w:rStyle w:val="normaltextrunscx17047519"/>
          <w:b/>
          <w:bCs/>
          <w:color w:val="000000"/>
        </w:rPr>
        <w:t>QUALIFICAÇÃO ECONÔMICO-FINANCEIRA</w:t>
      </w:r>
      <w:r w:rsidRPr="006E0ABC">
        <w:rPr>
          <w:rStyle w:val="normaltextrunscx17047519"/>
          <w:color w:val="000000"/>
        </w:rPr>
        <w:t>:</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11.1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Certidão Negativa de Falência e Concordata. Expedida há menos de 90 (noventa) dias, da data da realização da licitação;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11.1.1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11.1.2</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No caso de as certidões apontarem a existência de algum fato ou processo relativo à solicitação de falência ou concordata, a empresa deverá apresentar a certidão emitida pelo fórum competente, informando em que fase se encontra o feito em juízo.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11.2</w:t>
      </w:r>
      <w:r w:rsidRPr="006E0ABC">
        <w:rPr>
          <w:rStyle w:val="apple-converted-space"/>
          <w:b/>
          <w:bCs/>
          <w:color w:val="000000"/>
        </w:rPr>
        <w:t> </w:t>
      </w:r>
      <w:r w:rsidRPr="006E0ABC">
        <w:rPr>
          <w:rStyle w:val="normaltextrunscx17047519"/>
          <w:b/>
          <w:bCs/>
          <w:color w:val="000000"/>
        </w:rPr>
        <w:t>–</w:t>
      </w:r>
      <w:r w:rsidRPr="006E0ABC">
        <w:rPr>
          <w:rStyle w:val="apple-converted-space"/>
          <w:b/>
          <w:bCs/>
          <w:color w:val="000000"/>
        </w:rPr>
        <w:t> </w:t>
      </w:r>
      <w:r w:rsidRPr="006E0ABC">
        <w:rPr>
          <w:rStyle w:val="normaltextrunscx17047519"/>
          <w:color w:val="000000"/>
        </w:rPr>
        <w:t>As cópias dos documentos deverão ser autenticadas em cartório e/ou apresentados os originais para que suas cópias sejam autenticadas pelo Pregoeiro.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rStyle w:val="eopscx17047519"/>
          <w:color w:val="000000"/>
        </w:rPr>
      </w:pPr>
      <w:r w:rsidRPr="006E0ABC">
        <w:rPr>
          <w:rStyle w:val="normaltextrunscx17047519"/>
          <w:color w:val="000000"/>
        </w:rPr>
        <w:t>11.3</w:t>
      </w:r>
      <w:r w:rsidRPr="006E0ABC">
        <w:rPr>
          <w:rStyle w:val="apple-converted-space"/>
          <w:b/>
          <w:bCs/>
          <w:color w:val="000000"/>
        </w:rPr>
        <w:t> </w:t>
      </w:r>
      <w:r w:rsidRPr="006E0ABC">
        <w:rPr>
          <w:rStyle w:val="normaltextrunscx17047519"/>
          <w:b/>
          <w:bCs/>
          <w:color w:val="000000"/>
        </w:rPr>
        <w:t>–</w:t>
      </w:r>
      <w:r w:rsidRPr="006E0ABC">
        <w:rPr>
          <w:rStyle w:val="apple-converted-space"/>
          <w:b/>
          <w:bCs/>
          <w:color w:val="000000"/>
        </w:rPr>
        <w:t> </w:t>
      </w:r>
      <w:r w:rsidRPr="006E0ABC">
        <w:rPr>
          <w:rStyle w:val="normaltextrunscx17047519"/>
          <w:color w:val="000000"/>
        </w:rPr>
        <w:t>As Certidões Negativas de Débitos (CND) apresentadas sem indicação do prazo de validade, serão consideradas como válidas por 90 (noventa) dias a contar da data de sua expedição.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lastRenderedPageBreak/>
        <w:t>12</w:t>
      </w:r>
      <w:r w:rsidRPr="006E0ABC">
        <w:rPr>
          <w:rStyle w:val="apple-converted-space"/>
          <w:b/>
          <w:bCs/>
          <w:color w:val="000000"/>
        </w:rPr>
        <w:t> </w:t>
      </w:r>
      <w:r w:rsidRPr="006E0ABC">
        <w:rPr>
          <w:rStyle w:val="normaltextrunscx17047519"/>
          <w:b/>
          <w:bCs/>
          <w:color w:val="000000"/>
        </w:rPr>
        <w:t>– CRITÉRIO DE JULGAMENTO</w:t>
      </w:r>
      <w:r w:rsidRPr="006E0ABC">
        <w:rPr>
          <w:rStyle w:val="eopscx17047519"/>
          <w:color w:val="000000"/>
        </w:rPr>
        <w:t> </w:t>
      </w:r>
    </w:p>
    <w:p w:rsidR="00856C89" w:rsidRPr="006E0ABC" w:rsidRDefault="00856C89" w:rsidP="00856C89">
      <w:pPr>
        <w:pStyle w:val="paragraphscx17047519"/>
        <w:spacing w:before="0" w:beforeAutospacing="0" w:after="0" w:afterAutospacing="0" w:line="276" w:lineRule="auto"/>
        <w:jc w:val="both"/>
        <w:textAlignment w:val="baseline"/>
        <w:rPr>
          <w:rStyle w:val="normaltextrunscx17047519"/>
          <w:color w:val="000000"/>
        </w:rPr>
      </w:pPr>
      <w:r w:rsidRPr="006E0ABC">
        <w:rPr>
          <w:rStyle w:val="normaltextrunscx17047519"/>
          <w:color w:val="000000"/>
        </w:rPr>
        <w:t>12.1 –</w:t>
      </w:r>
      <w:r w:rsidRPr="006E0ABC">
        <w:rPr>
          <w:rStyle w:val="apple-converted-space"/>
          <w:color w:val="000000"/>
        </w:rPr>
        <w:t> </w:t>
      </w:r>
      <w:r w:rsidRPr="006E0ABC">
        <w:rPr>
          <w:rStyle w:val="normaltextrunscx17047519"/>
          <w:color w:val="000000"/>
        </w:rPr>
        <w:t>A presente licitação deverá ocorrer pelo o menor preço dos itens.</w:t>
      </w:r>
    </w:p>
    <w:p w:rsidR="00856C89" w:rsidRPr="006E0ABC" w:rsidRDefault="00856C89" w:rsidP="00856C89">
      <w:pPr>
        <w:pStyle w:val="paragraphscx17047519"/>
        <w:spacing w:before="0" w:beforeAutospacing="0" w:after="0" w:afterAutospacing="0" w:line="276" w:lineRule="auto"/>
        <w:jc w:val="both"/>
        <w:textAlignment w:val="baseline"/>
        <w:rPr>
          <w:color w:val="000000"/>
        </w:rPr>
      </w:pPr>
      <w:r w:rsidRPr="006E0ABC">
        <w:rPr>
          <w:rStyle w:val="eopscx17047519"/>
          <w:color w:val="000000"/>
        </w:rPr>
        <w:t> </w:t>
      </w:r>
    </w:p>
    <w:p w:rsidR="00856C89" w:rsidRPr="006E0ABC" w:rsidRDefault="00856C89" w:rsidP="00856C89">
      <w:pPr>
        <w:pStyle w:val="paragraphscx17047519"/>
        <w:spacing w:before="0" w:beforeAutospacing="0" w:after="0" w:afterAutospacing="0" w:line="276" w:lineRule="auto"/>
        <w:jc w:val="both"/>
        <w:textAlignment w:val="baseline"/>
        <w:rPr>
          <w:color w:val="000000"/>
        </w:rPr>
      </w:pPr>
      <w:r w:rsidRPr="006E0ABC">
        <w:rPr>
          <w:rStyle w:val="normaltextrunscx17047519"/>
          <w:b/>
          <w:bCs/>
          <w:color w:val="000000"/>
        </w:rPr>
        <w:t>13</w:t>
      </w:r>
      <w:r w:rsidRPr="006E0ABC">
        <w:rPr>
          <w:rStyle w:val="apple-converted-space"/>
          <w:b/>
          <w:bCs/>
          <w:color w:val="000000"/>
        </w:rPr>
        <w:t> </w:t>
      </w:r>
      <w:r w:rsidRPr="006E0ABC">
        <w:rPr>
          <w:rStyle w:val="normaltextrunscx17047519"/>
          <w:b/>
          <w:bCs/>
          <w:color w:val="000000"/>
        </w:rPr>
        <w:t>– TIPO DE EXCECUÇÃO:</w:t>
      </w:r>
      <w:r w:rsidRPr="006E0ABC">
        <w:rPr>
          <w:rStyle w:val="apple-converted-space"/>
          <w:color w:val="000000"/>
        </w:rPr>
        <w:t> </w:t>
      </w:r>
      <w:r w:rsidRPr="006E0ABC">
        <w:rPr>
          <w:rStyle w:val="normaltextrunscx17047519"/>
          <w:color w:val="000000"/>
        </w:rPr>
        <w:t>Indireta</w:t>
      </w:r>
      <w:r w:rsidRPr="006E0ABC">
        <w:rPr>
          <w:rStyle w:val="eopscx17047519"/>
          <w:color w:val="000000"/>
        </w:rPr>
        <w:t> </w:t>
      </w:r>
    </w:p>
    <w:p w:rsidR="00856C89" w:rsidRPr="006E0ABC" w:rsidRDefault="00856C89" w:rsidP="00856C89">
      <w:pPr>
        <w:pStyle w:val="paragraphscx17047519"/>
        <w:spacing w:before="0" w:beforeAutospacing="0" w:after="0" w:afterAutospacing="0" w:line="276" w:lineRule="auto"/>
        <w:jc w:val="both"/>
        <w:textAlignment w:val="baseline"/>
        <w:rPr>
          <w:color w:val="000000"/>
        </w:rPr>
      </w:pP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14</w:t>
      </w:r>
      <w:r w:rsidRPr="006E0ABC">
        <w:rPr>
          <w:rStyle w:val="apple-converted-space"/>
          <w:b/>
          <w:bCs/>
          <w:color w:val="000000"/>
        </w:rPr>
        <w:t> </w:t>
      </w:r>
      <w:r w:rsidRPr="006E0ABC">
        <w:rPr>
          <w:rStyle w:val="normaltextrunscx17047519"/>
          <w:b/>
          <w:bCs/>
          <w:color w:val="000000"/>
        </w:rPr>
        <w:t>– CRITÉRIOS DE REAJUSTE</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14.1 – Os preços estabelecidos no presente Contrato são fixos e irreajustáveis, salvo os casos previstos em Lei.</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rStyle w:val="normaltextrunscx17047519"/>
          <w:color w:val="000000"/>
        </w:rPr>
      </w:pPr>
      <w:r w:rsidRPr="006E0ABC">
        <w:rPr>
          <w:rStyle w:val="normaltextrunscx17047519"/>
          <w:color w:val="000000"/>
        </w:rPr>
        <w:t>14.2</w:t>
      </w:r>
      <w:r w:rsidRPr="006E0ABC">
        <w:rPr>
          <w:rStyle w:val="apple-converted-space"/>
          <w:color w:val="000000"/>
        </w:rPr>
        <w:t> </w:t>
      </w:r>
      <w:r w:rsidRPr="006E0ABC">
        <w:rPr>
          <w:rStyle w:val="normaltextrunscx17047519"/>
          <w:color w:val="000000"/>
        </w:rPr>
        <w:t>–</w:t>
      </w:r>
      <w:r w:rsidRPr="006E0ABC">
        <w:rPr>
          <w:rStyle w:val="apple-converted-space"/>
          <w:b/>
          <w:bCs/>
          <w:color w:val="000000"/>
        </w:rPr>
        <w:t> </w:t>
      </w:r>
      <w:r w:rsidRPr="006E0ABC">
        <w:rPr>
          <w:rStyle w:val="normaltextrunscx17047519"/>
          <w:color w:val="000000"/>
        </w:rPr>
        <w:t>Em caso de reajuste por ocasião de prorrogação do presente Contrato, o valor será corrigido pelo índice</w:t>
      </w:r>
      <w:r w:rsidRPr="006E0ABC">
        <w:rPr>
          <w:rStyle w:val="apple-converted-space"/>
          <w:color w:val="000000"/>
        </w:rPr>
        <w:t> </w:t>
      </w:r>
      <w:r w:rsidRPr="006E0ABC">
        <w:rPr>
          <w:rStyle w:val="normaltextrunscx17047519"/>
          <w:color w:val="000000"/>
        </w:rPr>
        <w:t>IPCA</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15</w:t>
      </w:r>
      <w:r w:rsidRPr="006E0ABC">
        <w:rPr>
          <w:rStyle w:val="apple-converted-space"/>
          <w:b/>
          <w:bCs/>
          <w:color w:val="000000"/>
        </w:rPr>
        <w:t> </w:t>
      </w:r>
      <w:r w:rsidRPr="006E0ABC">
        <w:rPr>
          <w:rStyle w:val="normaltextrunscx17047519"/>
          <w:b/>
          <w:bCs/>
          <w:color w:val="000000"/>
        </w:rPr>
        <w:t>– DA RECOMPOSIÇÃO DO EQULÍBRIO ECONÔMICO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15.1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Na hipótese de sobrevirem fatos imprevisíveis, ou previsíveis, porém de</w:t>
      </w:r>
      <w:r w:rsidRPr="006E0ABC">
        <w:rPr>
          <w:rStyle w:val="apple-converted-space"/>
          <w:color w:val="000000"/>
        </w:rPr>
        <w:t> </w:t>
      </w:r>
      <w:r w:rsidRPr="006E0ABC">
        <w:rPr>
          <w:rStyle w:val="spellingerrorscx17047519"/>
          <w:color w:val="000000"/>
        </w:rPr>
        <w:t>conseqüências</w:t>
      </w:r>
      <w:r w:rsidRPr="006E0ABC">
        <w:rPr>
          <w:rStyle w:val="apple-converted-space"/>
          <w:color w:val="000000"/>
        </w:rPr>
        <w:t> </w:t>
      </w:r>
      <w:r w:rsidRPr="006E0ABC">
        <w:rPr>
          <w:rStyle w:val="normaltextrunscx17047519"/>
          <w:color w:val="000000"/>
        </w:rPr>
        <w:t>incalculáveis, retardadores ou impeditivos da execução do ajustado, ou</w:t>
      </w:r>
      <w:r w:rsidRPr="006E0ABC">
        <w:rPr>
          <w:rStyle w:val="apple-converted-space"/>
          <w:color w:val="000000"/>
        </w:rPr>
        <w:t> </w:t>
      </w:r>
      <w:r w:rsidRPr="006E0ABC">
        <w:rPr>
          <w:rStyle w:val="normaltextrunscx17047519"/>
          <w:color w:val="000000"/>
        </w:rPr>
        <w:t>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16</w:t>
      </w:r>
      <w:r w:rsidRPr="006E0ABC">
        <w:rPr>
          <w:rStyle w:val="apple-converted-space"/>
          <w:b/>
          <w:bCs/>
          <w:color w:val="000000"/>
        </w:rPr>
        <w:t> </w:t>
      </w:r>
      <w:r w:rsidRPr="006E0ABC">
        <w:rPr>
          <w:rStyle w:val="normaltextrunscx17047519"/>
          <w:b/>
          <w:bCs/>
          <w:color w:val="000000"/>
        </w:rPr>
        <w:t>–</w:t>
      </w:r>
      <w:r w:rsidRPr="006E0ABC">
        <w:rPr>
          <w:rStyle w:val="apple-converted-space"/>
          <w:b/>
          <w:bCs/>
          <w:color w:val="000000"/>
        </w:rPr>
        <w:t> </w:t>
      </w:r>
      <w:r w:rsidRPr="006E0ABC">
        <w:rPr>
          <w:rStyle w:val="normaltextrunscx17047519"/>
          <w:b/>
          <w:bCs/>
          <w:color w:val="000000"/>
        </w:rPr>
        <w:t>DO CRONOGRAMA DE DESEMBOLSO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16.1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Por se tratar de aquisição de</w:t>
      </w:r>
      <w:r w:rsidRPr="006E0ABC">
        <w:rPr>
          <w:rStyle w:val="apple-converted-space"/>
          <w:color w:val="000000"/>
        </w:rPr>
        <w:t> </w:t>
      </w:r>
      <w:r w:rsidRPr="006E0ABC">
        <w:rPr>
          <w:rStyle w:val="normaltextrunscx17047519"/>
          <w:color w:val="000000"/>
        </w:rPr>
        <w:t>MATERIAL DE USO PERMANENTE PARA EQUPIPAR A GUARDA,</w:t>
      </w:r>
      <w:r w:rsidRPr="006E0ABC">
        <w:rPr>
          <w:rStyle w:val="apple-converted-space"/>
          <w:color w:val="000000"/>
        </w:rPr>
        <w:t> </w:t>
      </w:r>
      <w:r w:rsidRPr="006E0ABC">
        <w:rPr>
          <w:rStyle w:val="normaltextrunscx17047519"/>
          <w:color w:val="000000"/>
        </w:rPr>
        <w:t>seu cronograma de desembolso resume se ao pagamento integral após a entrega.</w:t>
      </w:r>
      <w:r w:rsidRPr="006E0ABC">
        <w:rPr>
          <w:rStyle w:val="eopscx17047519"/>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782"/>
        <w:gridCol w:w="309"/>
        <w:gridCol w:w="291"/>
      </w:tblGrid>
      <w:tr w:rsidR="00856C89" w:rsidRPr="006E0ABC" w:rsidTr="00670C6D">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856C89" w:rsidRPr="006E0ABC" w:rsidRDefault="00856C89" w:rsidP="00856C89">
            <w:pPr>
              <w:pStyle w:val="paragraphscx17047519"/>
              <w:spacing w:before="0" w:after="240" w:afterAutospacing="0" w:line="276" w:lineRule="auto"/>
              <w:jc w:val="both"/>
              <w:textAlignment w:val="baseline"/>
              <w:rPr>
                <w:color w:val="000000"/>
              </w:rPr>
            </w:pPr>
            <w:r w:rsidRPr="006E0ABC">
              <w:rPr>
                <w:rStyle w:val="eopscx17047519"/>
                <w:color w:val="000000"/>
              </w:rPr>
              <w:t> </w:t>
            </w:r>
          </w:p>
        </w:tc>
        <w:tc>
          <w:tcPr>
            <w:tcW w:w="0" w:type="auto"/>
            <w:gridSpan w:val="2"/>
            <w:tcBorders>
              <w:top w:val="single" w:sz="6" w:space="0" w:color="auto"/>
              <w:left w:val="outset" w:sz="6" w:space="0" w:color="auto"/>
              <w:bottom w:val="single" w:sz="6" w:space="0" w:color="auto"/>
              <w:right w:val="single" w:sz="6" w:space="0" w:color="auto"/>
            </w:tcBorders>
            <w:shd w:val="clear" w:color="auto" w:fill="auto"/>
            <w:vAlign w:val="center"/>
          </w:tcPr>
          <w:p w:rsidR="00856C89" w:rsidRPr="006E0ABC" w:rsidRDefault="00856C89" w:rsidP="00856C89">
            <w:pPr>
              <w:pStyle w:val="paragraphscx17047519"/>
              <w:spacing w:before="0" w:after="0" w:line="276" w:lineRule="auto"/>
              <w:jc w:val="both"/>
              <w:textAlignment w:val="baseline"/>
              <w:rPr>
                <w:color w:val="000000"/>
              </w:rPr>
            </w:pPr>
            <w:r w:rsidRPr="006E0ABC">
              <w:rPr>
                <w:rStyle w:val="normaltextrunscx17047519"/>
                <w:b/>
                <w:bCs/>
                <w:color w:val="000000"/>
              </w:rPr>
              <w:t>MÊS</w:t>
            </w:r>
            <w:r w:rsidRPr="006E0ABC">
              <w:rPr>
                <w:rStyle w:val="eopscx17047519"/>
                <w:color w:val="000000"/>
              </w:rPr>
              <w:t> </w:t>
            </w:r>
          </w:p>
        </w:tc>
      </w:tr>
      <w:tr w:rsidR="00856C89" w:rsidRPr="006E0ABC" w:rsidTr="00670C6D">
        <w:tc>
          <w:tcPr>
            <w:tcW w:w="0" w:type="auto"/>
            <w:tcBorders>
              <w:top w:val="outset" w:sz="6" w:space="0" w:color="auto"/>
              <w:left w:val="single" w:sz="6" w:space="0" w:color="auto"/>
              <w:bottom w:val="single" w:sz="6" w:space="0" w:color="auto"/>
              <w:right w:val="single" w:sz="6" w:space="0" w:color="auto"/>
            </w:tcBorders>
            <w:shd w:val="clear" w:color="auto" w:fill="auto"/>
            <w:vAlign w:val="center"/>
          </w:tcPr>
          <w:p w:rsidR="00856C89" w:rsidRPr="006E0ABC" w:rsidRDefault="00856C89" w:rsidP="00856C89">
            <w:pPr>
              <w:pStyle w:val="paragraphscx17047519"/>
              <w:spacing w:before="0" w:after="0" w:line="276" w:lineRule="auto"/>
              <w:jc w:val="both"/>
              <w:textAlignment w:val="baseline"/>
              <w:rPr>
                <w:color w:val="000000"/>
              </w:rPr>
            </w:pPr>
            <w:r w:rsidRPr="006E0ABC">
              <w:rPr>
                <w:rStyle w:val="normaltextrunscx17047519"/>
                <w:b/>
                <w:bCs/>
                <w:color w:val="000000"/>
              </w:rPr>
              <w:t>ETAPA</w:t>
            </w:r>
            <w:r w:rsidRPr="006E0ABC">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856C89" w:rsidRPr="006E0ABC" w:rsidRDefault="00856C89" w:rsidP="00856C89">
            <w:pPr>
              <w:pStyle w:val="paragraphscx17047519"/>
              <w:spacing w:before="0" w:after="0" w:line="276" w:lineRule="auto"/>
              <w:jc w:val="both"/>
              <w:textAlignment w:val="baseline"/>
              <w:rPr>
                <w:color w:val="000000"/>
              </w:rPr>
            </w:pPr>
            <w:r w:rsidRPr="006E0ABC">
              <w:rPr>
                <w:rStyle w:val="normaltextrunscx17047519"/>
                <w:color w:val="000000"/>
              </w:rPr>
              <w:t>1°</w:t>
            </w:r>
            <w:r w:rsidRPr="006E0ABC">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856C89" w:rsidRPr="006E0ABC" w:rsidRDefault="00856C89" w:rsidP="00856C89">
            <w:pPr>
              <w:pStyle w:val="paragraphscx17047519"/>
              <w:spacing w:before="0" w:after="0" w:line="276" w:lineRule="auto"/>
              <w:jc w:val="both"/>
              <w:textAlignment w:val="baseline"/>
              <w:rPr>
                <w:color w:val="000000"/>
              </w:rPr>
            </w:pPr>
            <w:r w:rsidRPr="006E0ABC">
              <w:rPr>
                <w:rStyle w:val="normaltextrunscx17047519"/>
                <w:color w:val="000000"/>
              </w:rPr>
              <w:t>2°</w:t>
            </w:r>
            <w:r w:rsidRPr="006E0ABC">
              <w:rPr>
                <w:rStyle w:val="eopscx17047519"/>
                <w:color w:val="000000"/>
              </w:rPr>
              <w:t> </w:t>
            </w:r>
          </w:p>
        </w:tc>
      </w:tr>
      <w:tr w:rsidR="00856C89" w:rsidRPr="006E0ABC" w:rsidTr="00670C6D">
        <w:tc>
          <w:tcPr>
            <w:tcW w:w="0" w:type="auto"/>
            <w:tcBorders>
              <w:top w:val="outset" w:sz="6" w:space="0" w:color="auto"/>
              <w:left w:val="single" w:sz="6" w:space="0" w:color="auto"/>
              <w:bottom w:val="single" w:sz="6" w:space="0" w:color="auto"/>
              <w:right w:val="single" w:sz="6" w:space="0" w:color="auto"/>
            </w:tcBorders>
            <w:shd w:val="clear" w:color="auto" w:fill="auto"/>
            <w:vAlign w:val="center"/>
          </w:tcPr>
          <w:p w:rsidR="00856C89" w:rsidRPr="006E0ABC" w:rsidRDefault="00856C89" w:rsidP="00856C89">
            <w:pPr>
              <w:pStyle w:val="paragraphscx17047519"/>
              <w:spacing w:before="0" w:after="0" w:line="276" w:lineRule="auto"/>
              <w:jc w:val="both"/>
              <w:textAlignment w:val="baseline"/>
              <w:rPr>
                <w:color w:val="000000"/>
              </w:rPr>
            </w:pPr>
            <w:r w:rsidRPr="006E0ABC">
              <w:rPr>
                <w:rStyle w:val="normaltextrunscx17047519"/>
                <w:color w:val="000000"/>
              </w:rPr>
              <w:t>Entrega do objeto</w:t>
            </w:r>
            <w:r w:rsidRPr="006E0ABC">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856C89" w:rsidRPr="006E0ABC" w:rsidRDefault="00856C89" w:rsidP="00856C89">
            <w:pPr>
              <w:pStyle w:val="paragraphscx17047519"/>
              <w:spacing w:before="0" w:after="0" w:line="276" w:lineRule="auto"/>
              <w:jc w:val="both"/>
              <w:textAlignment w:val="baseline"/>
              <w:rPr>
                <w:color w:val="000000"/>
              </w:rPr>
            </w:pPr>
            <w:r w:rsidRPr="006E0ABC">
              <w:rPr>
                <w:rStyle w:val="normaltextrunscx17047519"/>
                <w:color w:val="000000"/>
              </w:rPr>
              <w:t xml:space="preserve"> X</w:t>
            </w:r>
            <w:r w:rsidRPr="006E0ABC">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856C89" w:rsidRPr="006E0ABC" w:rsidRDefault="00856C89" w:rsidP="00856C89">
            <w:pPr>
              <w:pStyle w:val="paragraphscx17047519"/>
              <w:spacing w:before="0" w:after="0" w:line="276" w:lineRule="auto"/>
              <w:jc w:val="both"/>
              <w:textAlignment w:val="baseline"/>
              <w:rPr>
                <w:color w:val="000000"/>
              </w:rPr>
            </w:pPr>
            <w:r w:rsidRPr="006E0ABC">
              <w:rPr>
                <w:rStyle w:val="eopscx17047519"/>
                <w:color w:val="000000"/>
              </w:rPr>
              <w:t> </w:t>
            </w:r>
          </w:p>
        </w:tc>
      </w:tr>
      <w:tr w:rsidR="00856C89" w:rsidRPr="006E0ABC" w:rsidTr="00670C6D">
        <w:tc>
          <w:tcPr>
            <w:tcW w:w="0" w:type="auto"/>
            <w:tcBorders>
              <w:top w:val="outset" w:sz="6" w:space="0" w:color="auto"/>
              <w:left w:val="single" w:sz="6" w:space="0" w:color="auto"/>
              <w:bottom w:val="single" w:sz="6" w:space="0" w:color="auto"/>
              <w:right w:val="single" w:sz="6" w:space="0" w:color="auto"/>
            </w:tcBorders>
            <w:shd w:val="clear" w:color="auto" w:fill="auto"/>
            <w:vAlign w:val="center"/>
          </w:tcPr>
          <w:p w:rsidR="00856C89" w:rsidRPr="006E0ABC" w:rsidRDefault="00856C89" w:rsidP="00856C89">
            <w:pPr>
              <w:pStyle w:val="paragraphscx17047519"/>
              <w:spacing w:before="0" w:after="0" w:line="276" w:lineRule="auto"/>
              <w:jc w:val="both"/>
              <w:textAlignment w:val="baseline"/>
              <w:rPr>
                <w:color w:val="000000"/>
              </w:rPr>
            </w:pPr>
            <w:r w:rsidRPr="006E0ABC">
              <w:rPr>
                <w:rStyle w:val="normaltextrunscx17047519"/>
                <w:color w:val="000000"/>
              </w:rPr>
              <w:t>Pagamento</w:t>
            </w:r>
            <w:r w:rsidRPr="006E0ABC">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856C89" w:rsidRPr="006E0ABC" w:rsidRDefault="00856C89" w:rsidP="00856C89">
            <w:pPr>
              <w:pStyle w:val="paragraphscx17047519"/>
              <w:spacing w:before="0" w:after="0" w:line="276" w:lineRule="auto"/>
              <w:jc w:val="both"/>
              <w:textAlignment w:val="baseline"/>
              <w:rPr>
                <w:color w:val="000000"/>
              </w:rPr>
            </w:pPr>
            <w:r w:rsidRPr="006E0ABC">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856C89" w:rsidRPr="006E0ABC" w:rsidRDefault="00856C89" w:rsidP="00856C89">
            <w:pPr>
              <w:pStyle w:val="paragraphscx17047519"/>
              <w:spacing w:before="0" w:after="0" w:line="276" w:lineRule="auto"/>
              <w:jc w:val="both"/>
              <w:textAlignment w:val="baseline"/>
              <w:rPr>
                <w:color w:val="000000"/>
              </w:rPr>
            </w:pPr>
            <w:r w:rsidRPr="006E0ABC">
              <w:rPr>
                <w:rStyle w:val="eopscx17047519"/>
                <w:color w:val="000000"/>
              </w:rPr>
              <w:t> X</w:t>
            </w:r>
          </w:p>
        </w:tc>
      </w:tr>
    </w:tbl>
    <w:p w:rsidR="00856C89" w:rsidRPr="006E0ABC" w:rsidRDefault="00856C89" w:rsidP="00856C89">
      <w:pPr>
        <w:pStyle w:val="paragraphscx17047519"/>
        <w:spacing w:before="0" w:beforeAutospacing="0" w:after="0" w:afterAutospacing="0" w:line="276" w:lineRule="auto"/>
        <w:jc w:val="both"/>
        <w:textAlignment w:val="baseline"/>
        <w:rPr>
          <w:rStyle w:val="eopscx17047519"/>
          <w:color w:val="000000"/>
        </w:rPr>
      </w:pP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17</w:t>
      </w:r>
      <w:r w:rsidRPr="006E0ABC">
        <w:rPr>
          <w:rStyle w:val="apple-converted-space"/>
          <w:b/>
          <w:bCs/>
          <w:color w:val="000000"/>
        </w:rPr>
        <w:t> </w:t>
      </w:r>
      <w:r w:rsidRPr="006E0ABC">
        <w:rPr>
          <w:rStyle w:val="normaltextrunscx17047519"/>
          <w:b/>
          <w:bCs/>
          <w:color w:val="000000"/>
        </w:rPr>
        <w:t>–</w:t>
      </w:r>
      <w:r w:rsidRPr="006E0ABC">
        <w:rPr>
          <w:rStyle w:val="apple-converted-space"/>
          <w:b/>
          <w:bCs/>
          <w:color w:val="000000"/>
        </w:rPr>
        <w:t> </w:t>
      </w:r>
      <w:r w:rsidRPr="006E0ABC">
        <w:rPr>
          <w:rStyle w:val="normaltextrunscx17047519"/>
          <w:b/>
          <w:bCs/>
          <w:color w:val="000000"/>
        </w:rPr>
        <w:t>DO CRITÉRIO DE ATUALIZAÇÃO FINANCEIRA:</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17.1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O critério de atualização financeira dos valores a serem pagos, obedecerá a data da efetiva dos produtos e o período de adimplemento, até a data do efetivo pagamento. Fundamento legal: Art. 40, XIV, “c” e 55, III da Lei 8.666/93, obedecendo o</w:t>
      </w:r>
      <w:r w:rsidRPr="006E0ABC">
        <w:rPr>
          <w:rStyle w:val="apple-converted-space"/>
          <w:color w:val="000000"/>
        </w:rPr>
        <w:t> IPCA</w:t>
      </w:r>
      <w:r w:rsidRPr="006E0ABC">
        <w:rPr>
          <w:rStyle w:val="eopscx17047519"/>
          <w:color w:val="000000"/>
        </w:rPr>
        <w:t>.</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eopscx17047519"/>
          <w:color w:val="000000"/>
        </w:rPr>
        <w:t> </w:t>
      </w:r>
      <w:r w:rsidRPr="006E0ABC">
        <w:rPr>
          <w:rStyle w:val="normaltextrunscx17047519"/>
          <w:b/>
          <w:bCs/>
          <w:color w:val="000000"/>
        </w:rPr>
        <w:t>18 - DAS COMPENSAÇÕES FINANCEIRAS E PENALIZAÇÕES: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lastRenderedPageBreak/>
        <w:t>18.1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eopscx17047519"/>
          <w:color w:val="000000"/>
        </w:rPr>
        <w:t> </w:t>
      </w:r>
      <w:r w:rsidRPr="006E0ABC">
        <w:rPr>
          <w:rStyle w:val="normaltextrunscx17047519"/>
          <w:b/>
          <w:bCs/>
          <w:color w:val="000000"/>
        </w:rPr>
        <w:t>19</w:t>
      </w:r>
      <w:r w:rsidRPr="006E0ABC">
        <w:rPr>
          <w:rStyle w:val="apple-converted-space"/>
          <w:b/>
          <w:bCs/>
          <w:color w:val="000000"/>
        </w:rPr>
        <w:t> </w:t>
      </w:r>
      <w:r w:rsidRPr="006E0ABC">
        <w:rPr>
          <w:rStyle w:val="normaltextrunscx17047519"/>
          <w:b/>
          <w:bCs/>
          <w:color w:val="000000"/>
        </w:rPr>
        <w:t>– DAS CONDIÇÕES DO RECEBIMENTO DO OBJETO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19.1 – De acordo com o Art.73 da Lei nº. 8666/93 Inciso I; alíneas A e B, a seguir elencado: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“Art. 73.  Executado o contrato, o seu objeto será recebido: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I - em se tratando de obras e serviços: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A) provisoriamente, pelo responsável por seu acompanhamento e fiscalização, mediante termo circunstanciado, assinado pelas partes em até 15 (quinze) dias da comunicação escrita do contratado;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II - em se tratando de compras ou de locação de equipamentos: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A) provisoriamente, para efeito de posterior verificação da conformidade do material com a especificação;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B) definitivamente, após a verificação da qualidade e quantidade do material e</w:t>
      </w:r>
      <w:r w:rsidRPr="006E0ABC">
        <w:rPr>
          <w:rStyle w:val="apple-converted-space"/>
          <w:color w:val="000000"/>
        </w:rPr>
        <w:t> </w:t>
      </w:r>
      <w:r w:rsidRPr="006E0ABC">
        <w:rPr>
          <w:rStyle w:val="spellingerrorscx17047519"/>
          <w:color w:val="000000"/>
        </w:rPr>
        <w:t>conseqüente</w:t>
      </w:r>
      <w:r w:rsidRPr="006E0ABC">
        <w:rPr>
          <w:rStyle w:val="apple-converted-space"/>
          <w:color w:val="000000"/>
        </w:rPr>
        <w:t> </w:t>
      </w:r>
      <w:r w:rsidRPr="006E0ABC">
        <w:rPr>
          <w:rStyle w:val="normaltextrunscx17047519"/>
          <w:color w:val="000000"/>
        </w:rPr>
        <w:t>aceitação.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 1</w:t>
      </w:r>
      <w:r w:rsidRPr="006E0ABC">
        <w:rPr>
          <w:rStyle w:val="normaltextrunscx17047519"/>
          <w:color w:val="000000"/>
          <w:u w:val="single"/>
          <w:vertAlign w:val="superscript"/>
        </w:rPr>
        <w:t>o</w:t>
      </w:r>
      <w:r w:rsidRPr="006E0ABC">
        <w:rPr>
          <w:rStyle w:val="normaltextrunscx17047519"/>
          <w:color w:val="000000"/>
        </w:rPr>
        <w:t>  Nos casos de aquisição de equipamentos de grande vulto, o recebimento far-se-á mediante termo circunstanciado e, nos demais, mediante recibo.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 2</w:t>
      </w:r>
      <w:r w:rsidRPr="006E0ABC">
        <w:rPr>
          <w:rStyle w:val="normaltextrunscx17047519"/>
          <w:color w:val="000000"/>
          <w:u w:val="single"/>
          <w:vertAlign w:val="superscript"/>
        </w:rPr>
        <w:t>o</w:t>
      </w:r>
      <w:r w:rsidRPr="006E0ABC">
        <w:rPr>
          <w:rStyle w:val="normaltextrunscx17047519"/>
          <w:color w:val="000000"/>
        </w:rPr>
        <w:t>  O recebimento provisório ou definitivo não exclui a responsabilidade civil pela solidez e segurança da obra ou do serviço, nem ético-profissional pela perfeita execução do contrato, dentro dos limites estabelecidos pela lei ou pelo contrato.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 3</w:t>
      </w:r>
      <w:r w:rsidRPr="006E0ABC">
        <w:rPr>
          <w:rStyle w:val="normaltextrunscx17047519"/>
          <w:color w:val="000000"/>
          <w:u w:val="single"/>
          <w:vertAlign w:val="superscript"/>
        </w:rPr>
        <w:t>o</w:t>
      </w:r>
      <w:r w:rsidRPr="006E0ABC">
        <w:rPr>
          <w:rStyle w:val="normaltextrunscx17047519"/>
          <w:color w:val="000000"/>
        </w:rPr>
        <w:t>  O prazo a que se refere a alínea "b" do inciso I deste artigo não poderá ser superior a 90 (noventa) dias, salvo em casos excepcionais, devidamente justificados e previstos no edital.</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 4</w:t>
      </w:r>
      <w:r w:rsidRPr="006E0ABC">
        <w:rPr>
          <w:rStyle w:val="normaltextrunscx17047519"/>
          <w:color w:val="000000"/>
          <w:u w:val="single"/>
          <w:vertAlign w:val="superscript"/>
        </w:rPr>
        <w:t>o</w:t>
      </w:r>
      <w:r w:rsidRPr="006E0ABC">
        <w:rPr>
          <w:rStyle w:val="normaltextrunscx17047519"/>
          <w:color w:val="00000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eopscx17047519"/>
          <w:color w:val="000000"/>
        </w:rPr>
        <w:lastRenderedPageBreak/>
        <w:t> </w:t>
      </w:r>
      <w:r w:rsidRPr="006E0ABC">
        <w:rPr>
          <w:rStyle w:val="normaltextrunscx17047519"/>
          <w:b/>
          <w:bCs/>
          <w:color w:val="000000"/>
        </w:rPr>
        <w:t>20 –</w:t>
      </w:r>
      <w:r w:rsidRPr="006E0ABC">
        <w:rPr>
          <w:rStyle w:val="apple-converted-space"/>
          <w:b/>
          <w:bCs/>
          <w:color w:val="000000"/>
        </w:rPr>
        <w:t> </w:t>
      </w:r>
      <w:r w:rsidRPr="006E0ABC">
        <w:rPr>
          <w:rStyle w:val="normaltextrunscx17047519"/>
          <w:b/>
          <w:bCs/>
          <w:color w:val="000000"/>
        </w:rPr>
        <w:t>DO PRAZO E CONDIÇÕES PARA ASSINATURA DO CONTRATO-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20.1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Uma vez homologado o resultado da licitação, a licitante vencedora será convocada para a assinatura do termo de contrato, no prazo de 5 (cinco) dias, sob pena de decai o direito à contratação, sem prejuízo das sanções previstas no art. 81 da Lei 8666/93.</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20.1.2 – O prazo de convocação para assinatura poderá ser prorrogado uma vez, por igual período (cinco dias), quando solicitado pela parte durante o seu transcurso e desde que ocorra motivo justificado aceito pela Administração.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20.1.4 – Decorridos 60 (sessenta) dias da data da entrega das propostas, sem convocação para a contratação, ficam os licitantes liberados dos compromissos assumidos.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20.1.6 - Como condição para celebração do contrato, a licitante vencedora deverá manter as mesmas condições de habilitação consignadas neste projeto básico, as quais serão verificadas novamente no momento da assinatura do termo.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21 –</w:t>
      </w:r>
      <w:r w:rsidRPr="006E0ABC">
        <w:rPr>
          <w:rStyle w:val="apple-converted-space"/>
          <w:b/>
          <w:bCs/>
          <w:color w:val="000000"/>
        </w:rPr>
        <w:t> </w:t>
      </w:r>
      <w:r w:rsidRPr="006E0ABC">
        <w:rPr>
          <w:rStyle w:val="normaltextrunscx17047519"/>
          <w:b/>
          <w:bCs/>
          <w:color w:val="000000"/>
        </w:rPr>
        <w:t>DA FISCALIZAÇÃO E GERENCIAMENTO DA CONTRATAÇÃO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21.1 –</w:t>
      </w:r>
      <w:r w:rsidRPr="006E0ABC">
        <w:rPr>
          <w:rStyle w:val="apple-converted-space"/>
          <w:color w:val="000000"/>
        </w:rPr>
        <w:t> </w:t>
      </w:r>
      <w:r w:rsidRPr="006E0ABC">
        <w:rPr>
          <w:rStyle w:val="normaltextrunscx17047519"/>
          <w:color w:val="000000"/>
        </w:rPr>
        <w:t>O gerenciamento e a fiscalização da contratação decorrente deste Termo Referência caberão aos Seguintes fiscalizadores: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b/>
          <w:color w:val="000000"/>
        </w:rPr>
      </w:pPr>
      <w:r w:rsidRPr="006E0ABC">
        <w:rPr>
          <w:rStyle w:val="normaltextrunscx17047519"/>
          <w:color w:val="000000"/>
        </w:rPr>
        <w:t>21.1.1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b/>
          <w:color w:val="000000"/>
        </w:rPr>
        <w:t>SECRETARIA MUNICIPAL DE SEGURANÇA PÚBLICA E MEIO AMBIENTE, Através da CHEFIA GERAL DE TRÂNSITO E GUARDA, por Jordan Luiz da Fonseca, Herlon C. Ferçura.</w:t>
      </w:r>
      <w:r w:rsidRPr="006E0ABC">
        <w:rPr>
          <w:rStyle w:val="eopscx17047519"/>
          <w:b/>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21.1.2</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O(s)</w:t>
      </w:r>
      <w:r w:rsidRPr="006E0ABC">
        <w:rPr>
          <w:rStyle w:val="apple-converted-space"/>
          <w:color w:val="000000"/>
        </w:rPr>
        <w:t> </w:t>
      </w:r>
      <w:r w:rsidRPr="006E0ABC">
        <w:rPr>
          <w:rStyle w:val="normaltextrunscx17047519"/>
          <w:color w:val="000000"/>
        </w:rPr>
        <w:t>fiscalizador(s)</w:t>
      </w:r>
      <w:r w:rsidRPr="006E0ABC">
        <w:rPr>
          <w:rStyle w:val="apple-converted-space"/>
          <w:color w:val="000000"/>
        </w:rPr>
        <w:t> </w:t>
      </w:r>
      <w:r w:rsidRPr="006E0ABC">
        <w:rPr>
          <w:rStyle w:val="normaltextrunscx17047519"/>
          <w:color w:val="000000"/>
        </w:rPr>
        <w:t>da respectiva Secretaria determinará</w:t>
      </w:r>
      <w:r w:rsidRPr="006E0ABC">
        <w:rPr>
          <w:rStyle w:val="apple-converted-space"/>
          <w:color w:val="000000"/>
        </w:rPr>
        <w:t> </w:t>
      </w:r>
      <w:r w:rsidRPr="006E0ABC">
        <w:rPr>
          <w:rStyle w:val="normaltextrunscx17047519"/>
          <w:color w:val="000000"/>
        </w:rPr>
        <w:t>o que for necessário para regularização de faltas ou eventuais problemas relacionados a aquisição, nos termos do art. 67 da Lei Federal 8.666/93 e, na sua falta ou impedimento, pelo seu substituto;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21.1.3</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Ficam reservados à fiscalização o direito e a autoridade para resolver todo e qualquer caso singular, omisso ou duvidoso não previsto no processo Administrativo. </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lastRenderedPageBreak/>
        <w:t>21.1.4</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As decisões que ultrapassarem a competência da Secretaria deverão ser solicitadas formalmente pela CONTRATADA à autoridade administrativa imediatamente superior ao</w:t>
      </w:r>
      <w:r w:rsidRPr="006E0ABC">
        <w:rPr>
          <w:rStyle w:val="apple-converted-space"/>
          <w:color w:val="000000"/>
        </w:rPr>
        <w:t> </w:t>
      </w:r>
      <w:r w:rsidRPr="006E0ABC">
        <w:rPr>
          <w:rStyle w:val="normaltextrunscx17047519"/>
          <w:color w:val="000000"/>
        </w:rPr>
        <w:t>Secretário, através dele, em tempo hábil para adoção de medidas convenientes.</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b/>
          <w:bCs/>
          <w:color w:val="000000"/>
        </w:rPr>
        <w:t>22 –</w:t>
      </w:r>
      <w:r w:rsidRPr="006E0ABC">
        <w:rPr>
          <w:rStyle w:val="apple-converted-space"/>
          <w:b/>
          <w:bCs/>
          <w:color w:val="000000"/>
        </w:rPr>
        <w:t> </w:t>
      </w:r>
      <w:r w:rsidRPr="006E0ABC">
        <w:rPr>
          <w:rStyle w:val="normaltextrunscx17047519"/>
          <w:b/>
          <w:bCs/>
          <w:color w:val="000000"/>
        </w:rPr>
        <w:t>PRAZO DE VIGÊNCIA DA CONTRATAÇÃO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22.1 – O Contrato começará a viger a partir de sua assinatura, e terminará com a entrega total dos itens solicitados, que deverá ocorrer</w:t>
      </w:r>
      <w:r w:rsidRPr="006E0ABC">
        <w:rPr>
          <w:rStyle w:val="apple-converted-space"/>
          <w:color w:val="000000"/>
        </w:rPr>
        <w:t> dentro do prazo descrito no item 3.1 deste Termo.</w:t>
      </w:r>
      <w:r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Pr>
          <w:rStyle w:val="normaltextrunscx17047519"/>
          <w:b/>
          <w:bCs/>
          <w:color w:val="000000"/>
        </w:rPr>
        <w:t xml:space="preserve">23 </w:t>
      </w:r>
      <w:r w:rsidRPr="006E0ABC">
        <w:rPr>
          <w:rStyle w:val="normaltextrunscx17047519"/>
          <w:b/>
          <w:bCs/>
          <w:color w:val="000000"/>
        </w:rPr>
        <w:t>– DO SEGURO</w:t>
      </w:r>
      <w:r w:rsidRPr="006E0ABC">
        <w:rPr>
          <w:rStyle w:val="eopscx17047519"/>
          <w:color w:val="000000"/>
        </w:rPr>
        <w:t> </w:t>
      </w:r>
    </w:p>
    <w:p w:rsidR="00856C89" w:rsidRPr="006E0ABC" w:rsidRDefault="00021C92" w:rsidP="00856C89">
      <w:pPr>
        <w:pStyle w:val="paragraphscx17047519"/>
        <w:spacing w:before="0" w:beforeAutospacing="0" w:after="240" w:afterAutospacing="0" w:line="276" w:lineRule="auto"/>
        <w:jc w:val="both"/>
        <w:textAlignment w:val="baseline"/>
        <w:rPr>
          <w:color w:val="000000"/>
        </w:rPr>
      </w:pPr>
      <w:r>
        <w:rPr>
          <w:noProof/>
          <w:color w:val="000000"/>
        </w:rPr>
        <w:drawing>
          <wp:anchor distT="0" distB="0" distL="114300" distR="114300" simplePos="0" relativeHeight="251658240" behindDoc="1" locked="0" layoutInCell="1" allowOverlap="1">
            <wp:simplePos x="0" y="0"/>
            <wp:positionH relativeFrom="column">
              <wp:posOffset>129540</wp:posOffset>
            </wp:positionH>
            <wp:positionV relativeFrom="paragraph">
              <wp:posOffset>154305</wp:posOffset>
            </wp:positionV>
            <wp:extent cx="5235575" cy="6781800"/>
            <wp:effectExtent l="800100" t="0" r="765175" b="0"/>
            <wp:wrapNone/>
            <wp:docPr id="1" name="Imagem 1" descr="C:\Users\Usuario\Documents\Scan\Scan_20171116_134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Scan\Scan_20171116_134959.jpg"/>
                    <pic:cNvPicPr>
                      <a:picLocks noChangeAspect="1" noChangeArrowheads="1"/>
                    </pic:cNvPicPr>
                  </pic:nvPicPr>
                  <pic:blipFill>
                    <a:blip r:embed="rId11" cstate="print"/>
                    <a:srcRect/>
                    <a:stretch>
                      <a:fillRect/>
                    </a:stretch>
                  </pic:blipFill>
                  <pic:spPr bwMode="auto">
                    <a:xfrm rot="5400000">
                      <a:off x="0" y="0"/>
                      <a:ext cx="5235575" cy="6781800"/>
                    </a:xfrm>
                    <a:prstGeom prst="rect">
                      <a:avLst/>
                    </a:prstGeom>
                    <a:noFill/>
                    <a:ln w="9525">
                      <a:noFill/>
                      <a:miter lim="800000"/>
                      <a:headEnd/>
                      <a:tailEnd/>
                    </a:ln>
                  </pic:spPr>
                </pic:pic>
              </a:graphicData>
            </a:graphic>
          </wp:anchor>
        </w:drawing>
      </w:r>
      <w:r w:rsidR="00856C89">
        <w:rPr>
          <w:rStyle w:val="normaltextrunscx17047519"/>
          <w:color w:val="000000"/>
        </w:rPr>
        <w:t xml:space="preserve">23.1 </w:t>
      </w:r>
      <w:r w:rsidR="00856C89" w:rsidRPr="006E0ABC">
        <w:rPr>
          <w:rStyle w:val="normaltextrunscx17047519"/>
          <w:color w:val="000000"/>
        </w:rPr>
        <w:t>– A aquisição do objeto</w:t>
      </w:r>
      <w:r w:rsidR="00856C89" w:rsidRPr="006E0ABC">
        <w:rPr>
          <w:rStyle w:val="apple-converted-space"/>
          <w:color w:val="000000"/>
        </w:rPr>
        <w:t>  </w:t>
      </w:r>
      <w:r w:rsidR="00856C89" w:rsidRPr="006E0ABC">
        <w:rPr>
          <w:rStyle w:val="normaltextrunscx17047519"/>
          <w:color w:val="000000"/>
        </w:rPr>
        <w:t>deste Termo de Referência NÃO necessita de seguro.</w:t>
      </w:r>
      <w:r w:rsidR="00856C89" w:rsidRPr="006E0ABC">
        <w:rPr>
          <w:rStyle w:val="eopscx17047519"/>
          <w:color w:val="000000"/>
        </w:rPr>
        <w:t> </w:t>
      </w:r>
    </w:p>
    <w:p w:rsidR="00856C89" w:rsidRPr="006E0ABC" w:rsidRDefault="00856C89" w:rsidP="00856C89">
      <w:pPr>
        <w:pStyle w:val="paragraphscx17047519"/>
        <w:spacing w:before="0" w:beforeAutospacing="0" w:after="240" w:afterAutospacing="0" w:line="276" w:lineRule="auto"/>
        <w:jc w:val="both"/>
        <w:textAlignment w:val="baseline"/>
        <w:rPr>
          <w:color w:val="000000"/>
        </w:rPr>
      </w:pPr>
      <w:r w:rsidRPr="006E0ABC">
        <w:rPr>
          <w:rStyle w:val="eopscx17047519"/>
          <w:color w:val="000000"/>
        </w:rPr>
        <w:t> </w:t>
      </w:r>
      <w:r w:rsidRPr="006E0ABC">
        <w:rPr>
          <w:rStyle w:val="normaltextrunscx17047519"/>
          <w:b/>
          <w:bCs/>
          <w:color w:val="000000"/>
        </w:rPr>
        <w:t>24 –</w:t>
      </w:r>
      <w:r w:rsidRPr="006E0ABC">
        <w:rPr>
          <w:rStyle w:val="apple-converted-space"/>
          <w:b/>
          <w:bCs/>
          <w:color w:val="000000"/>
        </w:rPr>
        <w:t> </w:t>
      </w:r>
      <w:r w:rsidRPr="006E0ABC">
        <w:rPr>
          <w:rStyle w:val="normaltextrunscx17047519"/>
          <w:b/>
          <w:bCs/>
          <w:color w:val="000000"/>
        </w:rPr>
        <w:t>DO LOCAL PARA EXAME E RETIRADA DO TERMO DE</w:t>
      </w:r>
      <w:r w:rsidRPr="006E0ABC">
        <w:rPr>
          <w:rStyle w:val="apple-converted-space"/>
          <w:b/>
          <w:bCs/>
          <w:color w:val="000000"/>
        </w:rPr>
        <w:t> </w:t>
      </w:r>
      <w:r w:rsidRPr="006E0ABC">
        <w:rPr>
          <w:rStyle w:val="normaltextrunscx17047519"/>
          <w:b/>
          <w:bCs/>
          <w:color w:val="000000"/>
        </w:rPr>
        <w:t>REFERÊNCIA:</w:t>
      </w:r>
      <w:r w:rsidRPr="006E0ABC">
        <w:rPr>
          <w:rStyle w:val="eopscx17047519"/>
          <w:color w:val="000000"/>
        </w:rPr>
        <w:t> </w:t>
      </w:r>
    </w:p>
    <w:p w:rsidR="00856C89" w:rsidRDefault="00856C89" w:rsidP="00856C89">
      <w:pPr>
        <w:pStyle w:val="paragraphscx17047519"/>
        <w:spacing w:before="0" w:beforeAutospacing="0" w:after="240" w:afterAutospacing="0" w:line="276" w:lineRule="auto"/>
        <w:jc w:val="both"/>
        <w:textAlignment w:val="baseline"/>
        <w:rPr>
          <w:rStyle w:val="eopscx17047519"/>
          <w:color w:val="000000"/>
        </w:rPr>
      </w:pPr>
      <w:r w:rsidRPr="006E0ABC">
        <w:rPr>
          <w:rStyle w:val="normaltextrunscx17047519"/>
          <w:color w:val="000000"/>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r w:rsidRPr="006E0ABC">
        <w:rPr>
          <w:rStyle w:val="apple-converted-space"/>
          <w:color w:val="000000"/>
        </w:rPr>
        <w:t> </w:t>
      </w:r>
      <w:r w:rsidRPr="006E0ABC">
        <w:rPr>
          <w:rStyle w:val="normaltextrunscx17047519"/>
          <w:color w:val="000000"/>
        </w:rPr>
        <w:t>e no Setor Requisitante, situado No Centro de Bom Jardim (Guarda Municipal), no horário compreendido das 9 às 12hs e das 13 às 17hs.</w:t>
      </w:r>
      <w:r w:rsidRPr="006E0ABC">
        <w:rPr>
          <w:rStyle w:val="eopscx17047519"/>
          <w:color w:val="000000"/>
        </w:rPr>
        <w:t> </w:t>
      </w:r>
    </w:p>
    <w:p w:rsidR="00021C92" w:rsidRDefault="00021C92" w:rsidP="00856C89">
      <w:pPr>
        <w:pStyle w:val="paragraphscx17047519"/>
        <w:spacing w:before="0" w:beforeAutospacing="0" w:after="240" w:afterAutospacing="0" w:line="276" w:lineRule="auto"/>
        <w:jc w:val="both"/>
        <w:textAlignment w:val="baseline"/>
        <w:rPr>
          <w:rStyle w:val="eopscx17047519"/>
          <w:color w:val="000000"/>
        </w:rPr>
      </w:pPr>
    </w:p>
    <w:p w:rsidR="00021C92" w:rsidRDefault="00021C92" w:rsidP="00856C89">
      <w:pPr>
        <w:pStyle w:val="paragraphscx17047519"/>
        <w:spacing w:before="0" w:beforeAutospacing="0" w:after="240" w:afterAutospacing="0" w:line="276" w:lineRule="auto"/>
        <w:jc w:val="both"/>
        <w:textAlignment w:val="baseline"/>
        <w:rPr>
          <w:rStyle w:val="eopscx17047519"/>
          <w:color w:val="000000"/>
        </w:rPr>
      </w:pPr>
    </w:p>
    <w:p w:rsidR="00021C92" w:rsidRDefault="00021C92" w:rsidP="00856C89">
      <w:pPr>
        <w:pStyle w:val="paragraphscx17047519"/>
        <w:spacing w:before="0" w:beforeAutospacing="0" w:after="240" w:afterAutospacing="0" w:line="276" w:lineRule="auto"/>
        <w:jc w:val="both"/>
        <w:textAlignment w:val="baseline"/>
        <w:rPr>
          <w:rStyle w:val="eopscx17047519"/>
          <w:color w:val="000000"/>
        </w:rPr>
      </w:pPr>
    </w:p>
    <w:p w:rsidR="00021C92" w:rsidRDefault="00021C92" w:rsidP="00856C89">
      <w:pPr>
        <w:pStyle w:val="paragraphscx17047519"/>
        <w:spacing w:before="0" w:beforeAutospacing="0" w:after="240" w:afterAutospacing="0" w:line="276" w:lineRule="auto"/>
        <w:jc w:val="both"/>
        <w:textAlignment w:val="baseline"/>
        <w:rPr>
          <w:rStyle w:val="eopscx17047519"/>
          <w:color w:val="000000"/>
        </w:rPr>
      </w:pPr>
    </w:p>
    <w:p w:rsidR="00021C92" w:rsidRDefault="00021C92" w:rsidP="00856C89">
      <w:pPr>
        <w:pStyle w:val="paragraphscx17047519"/>
        <w:spacing w:before="0" w:beforeAutospacing="0" w:after="240" w:afterAutospacing="0" w:line="276" w:lineRule="auto"/>
        <w:jc w:val="both"/>
        <w:textAlignment w:val="baseline"/>
        <w:rPr>
          <w:rStyle w:val="eopscx17047519"/>
          <w:color w:val="000000"/>
        </w:rPr>
      </w:pPr>
    </w:p>
    <w:p w:rsidR="00021C92" w:rsidRDefault="00021C92" w:rsidP="00856C89">
      <w:pPr>
        <w:pStyle w:val="paragraphscx17047519"/>
        <w:spacing w:before="0" w:beforeAutospacing="0" w:after="240" w:afterAutospacing="0" w:line="276" w:lineRule="auto"/>
        <w:jc w:val="both"/>
        <w:textAlignment w:val="baseline"/>
        <w:rPr>
          <w:rStyle w:val="eopscx17047519"/>
          <w:color w:val="000000"/>
        </w:rPr>
      </w:pPr>
    </w:p>
    <w:p w:rsidR="00021C92" w:rsidRDefault="00021C92" w:rsidP="00856C89">
      <w:pPr>
        <w:pStyle w:val="paragraphscx17047519"/>
        <w:spacing w:before="0" w:beforeAutospacing="0" w:after="240" w:afterAutospacing="0" w:line="276" w:lineRule="auto"/>
        <w:jc w:val="both"/>
        <w:textAlignment w:val="baseline"/>
        <w:rPr>
          <w:rStyle w:val="eopscx17047519"/>
          <w:color w:val="000000"/>
        </w:rPr>
      </w:pPr>
    </w:p>
    <w:p w:rsidR="00021C92" w:rsidRDefault="00021C92" w:rsidP="00856C89">
      <w:pPr>
        <w:pStyle w:val="paragraphscx17047519"/>
        <w:spacing w:before="0" w:beforeAutospacing="0" w:after="240" w:afterAutospacing="0" w:line="276" w:lineRule="auto"/>
        <w:jc w:val="both"/>
        <w:textAlignment w:val="baseline"/>
        <w:rPr>
          <w:rStyle w:val="eopscx17047519"/>
          <w:color w:val="000000"/>
        </w:rPr>
      </w:pPr>
    </w:p>
    <w:p w:rsidR="00021C92" w:rsidRDefault="00021C92" w:rsidP="00856C89">
      <w:pPr>
        <w:pStyle w:val="paragraphscx17047519"/>
        <w:spacing w:before="0" w:beforeAutospacing="0" w:after="240" w:afterAutospacing="0" w:line="276" w:lineRule="auto"/>
        <w:jc w:val="both"/>
        <w:textAlignment w:val="baseline"/>
        <w:rPr>
          <w:rStyle w:val="eopscx17047519"/>
          <w:color w:val="000000"/>
        </w:rPr>
      </w:pPr>
    </w:p>
    <w:p w:rsidR="00021C92" w:rsidRDefault="00021C92" w:rsidP="00856C89">
      <w:pPr>
        <w:pStyle w:val="paragraphscx17047519"/>
        <w:spacing w:before="0" w:beforeAutospacing="0" w:after="240" w:afterAutospacing="0" w:line="276" w:lineRule="auto"/>
        <w:jc w:val="both"/>
        <w:textAlignment w:val="baseline"/>
        <w:rPr>
          <w:rStyle w:val="eopscx17047519"/>
          <w:color w:val="000000"/>
        </w:rPr>
      </w:pPr>
    </w:p>
    <w:p w:rsidR="00021C92" w:rsidRDefault="00021C92" w:rsidP="00856C89">
      <w:pPr>
        <w:pStyle w:val="paragraphscx17047519"/>
        <w:spacing w:before="0" w:beforeAutospacing="0" w:after="240" w:afterAutospacing="0" w:line="276" w:lineRule="auto"/>
        <w:jc w:val="both"/>
        <w:textAlignment w:val="baseline"/>
        <w:rPr>
          <w:rStyle w:val="eopscx17047519"/>
          <w:color w:val="000000"/>
        </w:rPr>
      </w:pPr>
    </w:p>
    <w:p w:rsidR="00021C92" w:rsidRDefault="00021C92" w:rsidP="00856C89">
      <w:pPr>
        <w:pStyle w:val="paragraphscx17047519"/>
        <w:spacing w:before="0" w:beforeAutospacing="0" w:after="240" w:afterAutospacing="0" w:line="276" w:lineRule="auto"/>
        <w:jc w:val="both"/>
        <w:textAlignment w:val="baseline"/>
        <w:rPr>
          <w:rStyle w:val="eopscx17047519"/>
          <w:color w:val="000000"/>
        </w:rPr>
      </w:pPr>
    </w:p>
    <w:p w:rsidR="00021C92" w:rsidRDefault="00021C92" w:rsidP="00856C89">
      <w:pPr>
        <w:pStyle w:val="paragraphscx17047519"/>
        <w:spacing w:before="0" w:beforeAutospacing="0" w:after="240" w:afterAutospacing="0"/>
        <w:jc w:val="both"/>
        <w:textAlignment w:val="baseline"/>
        <w:rPr>
          <w:rStyle w:val="eopscx17047519"/>
          <w:color w:val="000000"/>
        </w:rPr>
      </w:pPr>
    </w:p>
    <w:p w:rsidR="008E26C2" w:rsidRDefault="008B4D9F" w:rsidP="00856C89">
      <w:pPr>
        <w:pStyle w:val="paragraphscx17047519"/>
        <w:spacing w:before="0" w:beforeAutospacing="0" w:after="240" w:afterAutospacing="0"/>
        <w:jc w:val="both"/>
        <w:textAlignment w:val="baseline"/>
        <w:rPr>
          <w:b/>
          <w:bCs/>
          <w:color w:val="000000" w:themeColor="text1"/>
        </w:rPr>
      </w:pPr>
      <w:r>
        <w:rPr>
          <w:b/>
          <w:bCs/>
          <w:color w:val="000000" w:themeColor="text1"/>
        </w:rPr>
        <w:lastRenderedPageBreak/>
        <w:t>2</w:t>
      </w:r>
      <w:r w:rsidR="00856C89">
        <w:rPr>
          <w:b/>
          <w:bCs/>
          <w:color w:val="000000" w:themeColor="text1"/>
        </w:rPr>
        <w:t>5</w:t>
      </w:r>
      <w:r w:rsidR="008E26C2" w:rsidRPr="008E24C5">
        <w:rPr>
          <w:b/>
          <w:bCs/>
          <w:color w:val="000000" w:themeColor="text1"/>
        </w:rPr>
        <w:t xml:space="preserve"> – DO CUSTO ESTIMADO:</w:t>
      </w:r>
    </w:p>
    <w:tbl>
      <w:tblPr>
        <w:tblW w:w="96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59"/>
        <w:gridCol w:w="3544"/>
        <w:gridCol w:w="992"/>
        <w:gridCol w:w="1134"/>
        <w:gridCol w:w="1559"/>
        <w:gridCol w:w="1559"/>
      </w:tblGrid>
      <w:tr w:rsidR="00856C89" w:rsidRPr="00856C89" w:rsidTr="00856C89">
        <w:trPr>
          <w:trHeight w:val="381"/>
        </w:trPr>
        <w:tc>
          <w:tcPr>
            <w:tcW w:w="85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856C89" w:rsidRPr="00856C89" w:rsidRDefault="00856C89" w:rsidP="00856C89">
            <w:pPr>
              <w:spacing w:beforeAutospacing="1" w:afterAutospacing="1"/>
              <w:jc w:val="center"/>
              <w:textAlignment w:val="baseline"/>
              <w:rPr>
                <w:color w:val="000000"/>
                <w:sz w:val="20"/>
                <w:szCs w:val="24"/>
              </w:rPr>
            </w:pPr>
            <w:r w:rsidRPr="00856C89">
              <w:rPr>
                <w:b/>
                <w:bCs/>
                <w:color w:val="000000"/>
                <w:sz w:val="20"/>
                <w:szCs w:val="24"/>
              </w:rPr>
              <w:t>ITEM</w:t>
            </w:r>
          </w:p>
        </w:tc>
        <w:tc>
          <w:tcPr>
            <w:tcW w:w="3544"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856C89" w:rsidRPr="00856C89" w:rsidRDefault="00856C89" w:rsidP="00856C89">
            <w:pPr>
              <w:spacing w:beforeAutospacing="1" w:afterAutospacing="1"/>
              <w:jc w:val="center"/>
              <w:textAlignment w:val="baseline"/>
              <w:rPr>
                <w:color w:val="000000"/>
                <w:sz w:val="20"/>
                <w:szCs w:val="24"/>
              </w:rPr>
            </w:pPr>
            <w:r w:rsidRPr="00856C89">
              <w:rPr>
                <w:b/>
                <w:bCs/>
                <w:color w:val="000000"/>
                <w:sz w:val="20"/>
                <w:szCs w:val="24"/>
              </w:rPr>
              <w:t>DESCRIÇÃO</w:t>
            </w:r>
          </w:p>
        </w:tc>
        <w:tc>
          <w:tcPr>
            <w:tcW w:w="992"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856C89" w:rsidRPr="00856C89" w:rsidRDefault="00856C89" w:rsidP="00856C89">
            <w:pPr>
              <w:spacing w:beforeAutospacing="1" w:afterAutospacing="1"/>
              <w:jc w:val="center"/>
              <w:textAlignment w:val="baseline"/>
              <w:rPr>
                <w:color w:val="000000"/>
                <w:sz w:val="20"/>
                <w:szCs w:val="24"/>
              </w:rPr>
            </w:pPr>
            <w:r w:rsidRPr="00856C89">
              <w:rPr>
                <w:b/>
                <w:bCs/>
                <w:color w:val="000000"/>
                <w:sz w:val="20"/>
                <w:szCs w:val="24"/>
              </w:rPr>
              <w:t>UNIDADE</w:t>
            </w:r>
          </w:p>
        </w:tc>
        <w:tc>
          <w:tcPr>
            <w:tcW w:w="1134"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856C89" w:rsidRPr="00856C89" w:rsidRDefault="00856C89" w:rsidP="00856C89">
            <w:pPr>
              <w:spacing w:beforeAutospacing="1" w:afterAutospacing="1"/>
              <w:jc w:val="center"/>
              <w:textAlignment w:val="baseline"/>
              <w:rPr>
                <w:color w:val="000000"/>
                <w:sz w:val="20"/>
                <w:szCs w:val="24"/>
              </w:rPr>
            </w:pPr>
            <w:r w:rsidRPr="00856C89">
              <w:rPr>
                <w:b/>
                <w:bCs/>
                <w:color w:val="000000"/>
                <w:sz w:val="20"/>
                <w:szCs w:val="24"/>
              </w:rPr>
              <w:t>QUANT.</w:t>
            </w:r>
          </w:p>
        </w:tc>
        <w:tc>
          <w:tcPr>
            <w:tcW w:w="1559"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856C89" w:rsidRPr="00856C89" w:rsidRDefault="00856C89" w:rsidP="00856C89">
            <w:pPr>
              <w:spacing w:beforeAutospacing="1" w:afterAutospacing="1"/>
              <w:jc w:val="center"/>
              <w:textAlignment w:val="baseline"/>
              <w:rPr>
                <w:b/>
                <w:bCs/>
                <w:color w:val="000000"/>
                <w:sz w:val="20"/>
                <w:szCs w:val="24"/>
              </w:rPr>
            </w:pPr>
            <w:r w:rsidRPr="00856C89">
              <w:rPr>
                <w:b/>
                <w:bCs/>
                <w:color w:val="000000"/>
                <w:sz w:val="20"/>
                <w:szCs w:val="24"/>
              </w:rPr>
              <w:t>VALOR UNIT.</w:t>
            </w:r>
          </w:p>
        </w:tc>
        <w:tc>
          <w:tcPr>
            <w:tcW w:w="1559"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856C89" w:rsidRPr="00856C89" w:rsidRDefault="00856C89" w:rsidP="00856C89">
            <w:pPr>
              <w:spacing w:beforeAutospacing="1" w:afterAutospacing="1"/>
              <w:jc w:val="center"/>
              <w:textAlignment w:val="baseline"/>
              <w:rPr>
                <w:b/>
                <w:bCs/>
                <w:color w:val="000000"/>
                <w:sz w:val="20"/>
                <w:szCs w:val="24"/>
              </w:rPr>
            </w:pPr>
            <w:r w:rsidRPr="00856C89">
              <w:rPr>
                <w:b/>
                <w:bCs/>
                <w:color w:val="000000"/>
                <w:sz w:val="20"/>
                <w:szCs w:val="24"/>
              </w:rPr>
              <w:t>VALOR TOTAL</w:t>
            </w:r>
          </w:p>
        </w:tc>
      </w:tr>
      <w:tr w:rsidR="00856C89" w:rsidRPr="00856C89" w:rsidTr="00AF00AE">
        <w:tc>
          <w:tcPr>
            <w:tcW w:w="859" w:type="dxa"/>
            <w:tcBorders>
              <w:top w:val="outset" w:sz="6" w:space="0" w:color="auto"/>
              <w:left w:val="single" w:sz="6" w:space="0" w:color="000000"/>
              <w:bottom w:val="outset" w:sz="6" w:space="0" w:color="auto"/>
              <w:right w:val="single" w:sz="6" w:space="0" w:color="000000"/>
            </w:tcBorders>
            <w:shd w:val="clear" w:color="auto" w:fill="auto"/>
          </w:tcPr>
          <w:p w:rsidR="00856C89" w:rsidRPr="00856C89" w:rsidRDefault="00856C89" w:rsidP="00670C6D">
            <w:pPr>
              <w:spacing w:beforeAutospacing="1" w:afterAutospacing="1"/>
              <w:jc w:val="center"/>
              <w:textAlignment w:val="baseline"/>
              <w:rPr>
                <w:color w:val="000000"/>
                <w:sz w:val="24"/>
                <w:szCs w:val="24"/>
              </w:rPr>
            </w:pPr>
          </w:p>
          <w:p w:rsidR="00856C89" w:rsidRPr="00856C89" w:rsidRDefault="00856C89" w:rsidP="00670C6D">
            <w:pPr>
              <w:spacing w:beforeAutospacing="1" w:afterAutospacing="1"/>
              <w:jc w:val="center"/>
              <w:textAlignment w:val="baseline"/>
              <w:rPr>
                <w:color w:val="000000"/>
                <w:sz w:val="24"/>
                <w:szCs w:val="24"/>
              </w:rPr>
            </w:pPr>
          </w:p>
          <w:p w:rsidR="00856C89" w:rsidRPr="00856C89" w:rsidRDefault="00856C89" w:rsidP="00670C6D">
            <w:pPr>
              <w:spacing w:beforeAutospacing="1" w:afterAutospacing="1"/>
              <w:jc w:val="center"/>
              <w:textAlignment w:val="baseline"/>
              <w:rPr>
                <w:color w:val="000000"/>
                <w:sz w:val="24"/>
                <w:szCs w:val="24"/>
              </w:rPr>
            </w:pPr>
            <w:r w:rsidRPr="00856C89">
              <w:rPr>
                <w:color w:val="000000"/>
                <w:sz w:val="24"/>
                <w:szCs w:val="24"/>
              </w:rPr>
              <w:t>01</w:t>
            </w:r>
          </w:p>
          <w:p w:rsidR="00856C89" w:rsidRPr="00856C89" w:rsidRDefault="00856C89" w:rsidP="00670C6D">
            <w:pPr>
              <w:spacing w:beforeAutospacing="1" w:afterAutospacing="1"/>
              <w:jc w:val="center"/>
              <w:textAlignment w:val="baseline"/>
              <w:rPr>
                <w:b/>
                <w:color w:val="000000"/>
                <w:sz w:val="24"/>
                <w:szCs w:val="24"/>
              </w:rPr>
            </w:pPr>
          </w:p>
        </w:tc>
        <w:tc>
          <w:tcPr>
            <w:tcW w:w="3544" w:type="dxa"/>
            <w:tcBorders>
              <w:top w:val="outset" w:sz="6" w:space="0" w:color="auto"/>
              <w:left w:val="outset" w:sz="6" w:space="0" w:color="auto"/>
              <w:bottom w:val="outset" w:sz="6" w:space="0" w:color="auto"/>
              <w:right w:val="single" w:sz="6" w:space="0" w:color="000000"/>
            </w:tcBorders>
            <w:shd w:val="clear" w:color="auto" w:fill="auto"/>
            <w:vAlign w:val="center"/>
          </w:tcPr>
          <w:p w:rsidR="00856C89" w:rsidRDefault="00856C89" w:rsidP="00021C92">
            <w:pPr>
              <w:ind w:right="360"/>
              <w:jc w:val="center"/>
              <w:outlineLvl w:val="0"/>
              <w:rPr>
                <w:color w:val="000000" w:themeColor="text1"/>
                <w:sz w:val="24"/>
                <w:szCs w:val="24"/>
              </w:rPr>
            </w:pPr>
            <w:r w:rsidRPr="00021C92">
              <w:rPr>
                <w:b/>
                <w:color w:val="000000" w:themeColor="text1"/>
                <w:sz w:val="24"/>
                <w:szCs w:val="24"/>
              </w:rPr>
              <w:t>Camisa modelo T-Shirt</w:t>
            </w:r>
            <w:r w:rsidRPr="00021C92">
              <w:rPr>
                <w:color w:val="000000" w:themeColor="text1"/>
                <w:sz w:val="24"/>
                <w:szCs w:val="24"/>
              </w:rPr>
              <w:t xml:space="preserve"> em100% Algodão, na cor branca, com o Brasão da Prefeitura Municipal costurado na altura do peito esquerdo, medindo 07 (sete) centímetros, com os dizeres: “GUARDA MUNICIPAL” e “BOM JARDIM-RJ” </w:t>
            </w:r>
            <w:r w:rsidRPr="00021C92">
              <w:rPr>
                <w:b/>
                <w:color w:val="000000" w:themeColor="text1"/>
                <w:sz w:val="24"/>
                <w:szCs w:val="24"/>
              </w:rPr>
              <w:t>(Fonte Arial, caixa alta, aproximadamente tamanho 80, Cor azul)</w:t>
            </w:r>
            <w:r w:rsidR="00021C92" w:rsidRPr="00021C92">
              <w:rPr>
                <w:b/>
                <w:color w:val="000000" w:themeColor="text1"/>
                <w:sz w:val="24"/>
                <w:szCs w:val="24"/>
              </w:rPr>
              <w:t xml:space="preserve"> </w:t>
            </w:r>
            <w:r w:rsidRPr="00021C92">
              <w:rPr>
                <w:color w:val="000000" w:themeColor="text1"/>
                <w:sz w:val="24"/>
                <w:szCs w:val="24"/>
              </w:rPr>
              <w:t>silkado nas costas</w:t>
            </w:r>
            <w:r w:rsidR="00021C92" w:rsidRPr="00021C92">
              <w:rPr>
                <w:color w:val="000000" w:themeColor="text1"/>
                <w:sz w:val="24"/>
                <w:szCs w:val="24"/>
              </w:rPr>
              <w:t>.</w:t>
            </w:r>
          </w:p>
          <w:p w:rsidR="001D6DB1" w:rsidRPr="00021C92" w:rsidRDefault="001D6DB1" w:rsidP="00021C92">
            <w:pPr>
              <w:ind w:right="360"/>
              <w:jc w:val="center"/>
              <w:outlineLvl w:val="0"/>
              <w:rPr>
                <w:color w:val="000000" w:themeColor="text1"/>
                <w:sz w:val="24"/>
                <w:szCs w:val="24"/>
              </w:rPr>
            </w:pPr>
          </w:p>
        </w:tc>
        <w:tc>
          <w:tcPr>
            <w:tcW w:w="992" w:type="dxa"/>
            <w:tcBorders>
              <w:top w:val="outset" w:sz="6" w:space="0" w:color="auto"/>
              <w:left w:val="outset" w:sz="6" w:space="0" w:color="auto"/>
              <w:bottom w:val="outset" w:sz="6" w:space="0" w:color="auto"/>
              <w:right w:val="single" w:sz="6" w:space="0" w:color="000000"/>
            </w:tcBorders>
            <w:shd w:val="clear" w:color="auto" w:fill="auto"/>
          </w:tcPr>
          <w:p w:rsidR="00856C89" w:rsidRPr="00856C89" w:rsidRDefault="00856C89" w:rsidP="00670C6D">
            <w:pPr>
              <w:spacing w:beforeAutospacing="1" w:afterAutospacing="1"/>
              <w:jc w:val="center"/>
              <w:textAlignment w:val="baseline"/>
              <w:rPr>
                <w:color w:val="000000"/>
                <w:sz w:val="24"/>
                <w:szCs w:val="24"/>
              </w:rPr>
            </w:pPr>
          </w:p>
          <w:p w:rsidR="00856C89" w:rsidRPr="00856C89" w:rsidRDefault="00856C89" w:rsidP="00670C6D">
            <w:pPr>
              <w:spacing w:beforeAutospacing="1" w:afterAutospacing="1"/>
              <w:jc w:val="center"/>
              <w:textAlignment w:val="baseline"/>
              <w:rPr>
                <w:color w:val="000000"/>
                <w:sz w:val="24"/>
                <w:szCs w:val="24"/>
              </w:rPr>
            </w:pPr>
          </w:p>
          <w:p w:rsidR="00856C89" w:rsidRPr="00856C89" w:rsidRDefault="00856C89" w:rsidP="00670C6D">
            <w:pPr>
              <w:spacing w:beforeAutospacing="1" w:afterAutospacing="1"/>
              <w:jc w:val="center"/>
              <w:textAlignment w:val="baseline"/>
              <w:rPr>
                <w:color w:val="000000"/>
                <w:sz w:val="24"/>
                <w:szCs w:val="24"/>
              </w:rPr>
            </w:pPr>
            <w:r w:rsidRPr="00856C89">
              <w:rPr>
                <w:b/>
                <w:color w:val="000000"/>
                <w:sz w:val="24"/>
                <w:szCs w:val="24"/>
              </w:rPr>
              <w:t>Un</w:t>
            </w:r>
          </w:p>
          <w:p w:rsidR="00856C89" w:rsidRPr="00856C89" w:rsidRDefault="00856C89" w:rsidP="00670C6D">
            <w:pPr>
              <w:spacing w:beforeAutospacing="1" w:afterAutospacing="1"/>
              <w:jc w:val="center"/>
              <w:textAlignment w:val="baseline"/>
              <w:rPr>
                <w:color w:val="000000"/>
                <w:sz w:val="24"/>
                <w:szCs w:val="24"/>
              </w:rPr>
            </w:pPr>
          </w:p>
          <w:p w:rsidR="00856C89" w:rsidRPr="00856C89" w:rsidRDefault="00856C89" w:rsidP="00670C6D">
            <w:pPr>
              <w:spacing w:beforeAutospacing="1" w:afterAutospacing="1"/>
              <w:jc w:val="center"/>
              <w:textAlignment w:val="baseline"/>
              <w:rPr>
                <w:color w:val="000000"/>
                <w:sz w:val="24"/>
                <w:szCs w:val="24"/>
              </w:rPr>
            </w:pPr>
          </w:p>
        </w:tc>
        <w:tc>
          <w:tcPr>
            <w:tcW w:w="1134" w:type="dxa"/>
            <w:tcBorders>
              <w:top w:val="outset" w:sz="6" w:space="0" w:color="auto"/>
              <w:left w:val="outset" w:sz="6" w:space="0" w:color="auto"/>
              <w:bottom w:val="outset" w:sz="6" w:space="0" w:color="auto"/>
              <w:right w:val="single" w:sz="6" w:space="0" w:color="000000"/>
            </w:tcBorders>
            <w:shd w:val="clear" w:color="auto" w:fill="auto"/>
            <w:vAlign w:val="center"/>
          </w:tcPr>
          <w:p w:rsidR="00856C89" w:rsidRPr="00856C89" w:rsidRDefault="00856C89" w:rsidP="00AF00AE">
            <w:pPr>
              <w:spacing w:beforeAutospacing="1" w:afterAutospacing="1"/>
              <w:jc w:val="center"/>
              <w:textAlignment w:val="baseline"/>
              <w:rPr>
                <w:b/>
                <w:color w:val="000000"/>
                <w:sz w:val="24"/>
                <w:szCs w:val="24"/>
              </w:rPr>
            </w:pPr>
            <w:r w:rsidRPr="00856C89">
              <w:rPr>
                <w:b/>
                <w:color w:val="000000"/>
                <w:sz w:val="24"/>
                <w:szCs w:val="24"/>
              </w:rPr>
              <w:t>80</w:t>
            </w:r>
          </w:p>
        </w:tc>
        <w:tc>
          <w:tcPr>
            <w:tcW w:w="1559" w:type="dxa"/>
            <w:tcBorders>
              <w:top w:val="outset" w:sz="6" w:space="0" w:color="auto"/>
              <w:left w:val="outset" w:sz="6" w:space="0" w:color="auto"/>
              <w:bottom w:val="outset" w:sz="6" w:space="0" w:color="auto"/>
              <w:right w:val="single" w:sz="6" w:space="0" w:color="000000"/>
            </w:tcBorders>
            <w:vAlign w:val="center"/>
          </w:tcPr>
          <w:p w:rsidR="00856C89" w:rsidRPr="00021C92" w:rsidRDefault="00AF00AE" w:rsidP="00AF00AE">
            <w:pPr>
              <w:spacing w:beforeAutospacing="1" w:afterAutospacing="1"/>
              <w:jc w:val="center"/>
              <w:textAlignment w:val="baseline"/>
              <w:rPr>
                <w:b/>
                <w:color w:val="000000"/>
                <w:sz w:val="24"/>
                <w:szCs w:val="24"/>
              </w:rPr>
            </w:pPr>
            <w:r>
              <w:rPr>
                <w:b/>
                <w:color w:val="000000"/>
                <w:sz w:val="24"/>
                <w:szCs w:val="24"/>
              </w:rPr>
              <w:t>56,33</w:t>
            </w:r>
          </w:p>
        </w:tc>
        <w:tc>
          <w:tcPr>
            <w:tcW w:w="1559" w:type="dxa"/>
            <w:tcBorders>
              <w:top w:val="outset" w:sz="6" w:space="0" w:color="auto"/>
              <w:left w:val="outset" w:sz="6" w:space="0" w:color="auto"/>
              <w:bottom w:val="outset" w:sz="6" w:space="0" w:color="auto"/>
              <w:right w:val="single" w:sz="6" w:space="0" w:color="000000"/>
            </w:tcBorders>
            <w:vAlign w:val="center"/>
          </w:tcPr>
          <w:p w:rsidR="00856C89" w:rsidRPr="00021C92" w:rsidRDefault="00AF00AE" w:rsidP="00AF00AE">
            <w:pPr>
              <w:spacing w:beforeAutospacing="1" w:afterAutospacing="1"/>
              <w:jc w:val="center"/>
              <w:textAlignment w:val="baseline"/>
              <w:rPr>
                <w:b/>
                <w:color w:val="000000"/>
                <w:sz w:val="24"/>
                <w:szCs w:val="24"/>
              </w:rPr>
            </w:pPr>
            <w:r>
              <w:rPr>
                <w:b/>
                <w:color w:val="000000"/>
                <w:sz w:val="24"/>
                <w:szCs w:val="24"/>
              </w:rPr>
              <w:t>4.506,40</w:t>
            </w:r>
          </w:p>
        </w:tc>
      </w:tr>
      <w:tr w:rsidR="00856C89" w:rsidRPr="00856C89" w:rsidTr="00AF00AE">
        <w:trPr>
          <w:trHeight w:val="3170"/>
        </w:trPr>
        <w:tc>
          <w:tcPr>
            <w:tcW w:w="859" w:type="dxa"/>
            <w:tcBorders>
              <w:top w:val="outset" w:sz="6" w:space="0" w:color="auto"/>
              <w:left w:val="single" w:sz="6" w:space="0" w:color="000000"/>
              <w:bottom w:val="outset" w:sz="6" w:space="0" w:color="auto"/>
              <w:right w:val="single" w:sz="6" w:space="0" w:color="000000"/>
            </w:tcBorders>
            <w:shd w:val="clear" w:color="auto" w:fill="auto"/>
          </w:tcPr>
          <w:p w:rsidR="00856C89" w:rsidRPr="00856C89" w:rsidRDefault="00856C89" w:rsidP="00670C6D">
            <w:pPr>
              <w:spacing w:beforeAutospacing="1" w:afterAutospacing="1"/>
              <w:jc w:val="center"/>
              <w:textAlignment w:val="baseline"/>
              <w:rPr>
                <w:color w:val="000000"/>
                <w:sz w:val="24"/>
                <w:szCs w:val="24"/>
              </w:rPr>
            </w:pPr>
            <w:r w:rsidRPr="00856C89">
              <w:rPr>
                <w:color w:val="000000"/>
                <w:sz w:val="24"/>
                <w:szCs w:val="24"/>
              </w:rPr>
              <w:t>02</w:t>
            </w:r>
          </w:p>
        </w:tc>
        <w:tc>
          <w:tcPr>
            <w:tcW w:w="3544" w:type="dxa"/>
            <w:tcBorders>
              <w:top w:val="outset" w:sz="6" w:space="0" w:color="auto"/>
              <w:left w:val="outset" w:sz="6" w:space="0" w:color="auto"/>
              <w:bottom w:val="outset" w:sz="6" w:space="0" w:color="auto"/>
              <w:right w:val="single" w:sz="6" w:space="0" w:color="000000"/>
            </w:tcBorders>
            <w:shd w:val="clear" w:color="auto" w:fill="auto"/>
            <w:vAlign w:val="center"/>
          </w:tcPr>
          <w:p w:rsidR="00856C89" w:rsidRDefault="00856C89" w:rsidP="00021C92">
            <w:pPr>
              <w:jc w:val="center"/>
              <w:outlineLvl w:val="0"/>
              <w:rPr>
                <w:bCs/>
                <w:color w:val="000000" w:themeColor="text1"/>
                <w:sz w:val="24"/>
                <w:szCs w:val="24"/>
              </w:rPr>
            </w:pPr>
            <w:r w:rsidRPr="00021C92">
              <w:rPr>
                <w:b/>
                <w:bCs/>
                <w:color w:val="000000" w:themeColor="text1"/>
                <w:sz w:val="24"/>
                <w:szCs w:val="24"/>
              </w:rPr>
              <w:t xml:space="preserve">Boné em Tamanho único, </w:t>
            </w:r>
            <w:r w:rsidRPr="00021C92">
              <w:rPr>
                <w:bCs/>
                <w:color w:val="000000" w:themeColor="text1"/>
                <w:sz w:val="24"/>
                <w:szCs w:val="24"/>
              </w:rPr>
              <w:t xml:space="preserve">podendo ser ajustado por CINTA com fivela metálica, Bordado em fio reforçado de alta qualidade, em 100% Algodão ,e  na cor azul marinho, com o Brasão da Prefeitura Municipal de Bom Jardim, medindo </w:t>
            </w:r>
            <w:smartTag w:uri="urn:schemas-microsoft-com:office:smarttags" w:element="metricconverter">
              <w:smartTagPr>
                <w:attr w:name="ProductID" w:val="7,5 cm"/>
              </w:smartTagPr>
              <w:r w:rsidRPr="00021C92">
                <w:rPr>
                  <w:bCs/>
                  <w:color w:val="000000" w:themeColor="text1"/>
                  <w:sz w:val="24"/>
                  <w:szCs w:val="24"/>
                </w:rPr>
                <w:t>7,5 cm</w:t>
              </w:r>
            </w:smartTag>
            <w:r w:rsidRPr="00021C92">
              <w:rPr>
                <w:bCs/>
                <w:color w:val="000000" w:themeColor="text1"/>
                <w:sz w:val="24"/>
                <w:szCs w:val="24"/>
              </w:rPr>
              <w:t xml:space="preserve">, costurando na frente e o Brasão da Guarda Municipal medindo </w:t>
            </w:r>
            <w:smartTag w:uri="urn:schemas-microsoft-com:office:smarttags" w:element="metricconverter">
              <w:smartTagPr>
                <w:attr w:name="ProductID" w:val="6 cm"/>
              </w:smartTagPr>
              <w:r w:rsidRPr="00021C92">
                <w:rPr>
                  <w:bCs/>
                  <w:color w:val="000000" w:themeColor="text1"/>
                  <w:sz w:val="24"/>
                  <w:szCs w:val="24"/>
                </w:rPr>
                <w:t>6 cm</w:t>
              </w:r>
            </w:smartTag>
            <w:r w:rsidRPr="00021C92">
              <w:rPr>
                <w:bCs/>
                <w:color w:val="000000" w:themeColor="text1"/>
                <w:sz w:val="24"/>
                <w:szCs w:val="24"/>
              </w:rPr>
              <w:t xml:space="preserve"> costurado na lateral esquerda</w:t>
            </w:r>
          </w:p>
          <w:p w:rsidR="001D6DB1" w:rsidRPr="00021C92" w:rsidRDefault="001D6DB1" w:rsidP="00021C92">
            <w:pPr>
              <w:jc w:val="center"/>
              <w:outlineLvl w:val="0"/>
              <w:rPr>
                <w:color w:val="000000" w:themeColor="text1"/>
                <w:sz w:val="24"/>
                <w:szCs w:val="24"/>
              </w:rPr>
            </w:pPr>
          </w:p>
        </w:tc>
        <w:tc>
          <w:tcPr>
            <w:tcW w:w="992" w:type="dxa"/>
            <w:tcBorders>
              <w:top w:val="outset" w:sz="6" w:space="0" w:color="auto"/>
              <w:left w:val="outset" w:sz="6" w:space="0" w:color="auto"/>
              <w:bottom w:val="outset" w:sz="6" w:space="0" w:color="auto"/>
              <w:right w:val="single" w:sz="6" w:space="0" w:color="000000"/>
            </w:tcBorders>
            <w:shd w:val="clear" w:color="auto" w:fill="auto"/>
          </w:tcPr>
          <w:p w:rsidR="00856C89" w:rsidRPr="00856C89" w:rsidRDefault="00856C89" w:rsidP="00670C6D">
            <w:pPr>
              <w:pStyle w:val="paragraphscx17047519"/>
              <w:spacing w:before="0" w:after="0"/>
              <w:jc w:val="center"/>
              <w:textAlignment w:val="baseline"/>
              <w:rPr>
                <w:rStyle w:val="eopscx17047519"/>
                <w:b/>
                <w:color w:val="000000"/>
              </w:rPr>
            </w:pPr>
          </w:p>
          <w:p w:rsidR="00856C89" w:rsidRPr="00856C89" w:rsidRDefault="00856C89" w:rsidP="00670C6D">
            <w:pPr>
              <w:pStyle w:val="paragraphscx17047519"/>
              <w:spacing w:before="0" w:after="0"/>
              <w:jc w:val="center"/>
              <w:textAlignment w:val="baseline"/>
              <w:rPr>
                <w:rStyle w:val="eopscx17047519"/>
                <w:b/>
                <w:color w:val="000000"/>
              </w:rPr>
            </w:pPr>
          </w:p>
          <w:p w:rsidR="00856C89" w:rsidRPr="00856C89" w:rsidRDefault="00856C89" w:rsidP="00670C6D">
            <w:pPr>
              <w:pStyle w:val="paragraphscx17047519"/>
              <w:spacing w:before="0" w:after="0"/>
              <w:jc w:val="center"/>
              <w:textAlignment w:val="baseline"/>
              <w:rPr>
                <w:rStyle w:val="eopscx17047519"/>
                <w:color w:val="000000"/>
              </w:rPr>
            </w:pPr>
            <w:r w:rsidRPr="00856C89">
              <w:rPr>
                <w:rStyle w:val="eopscx17047519"/>
                <w:b/>
                <w:color w:val="000000"/>
              </w:rPr>
              <w:t>Un</w:t>
            </w:r>
          </w:p>
          <w:p w:rsidR="00856C89" w:rsidRPr="00856C89" w:rsidRDefault="00856C89" w:rsidP="00670C6D">
            <w:pPr>
              <w:spacing w:beforeAutospacing="1" w:afterAutospacing="1"/>
              <w:jc w:val="center"/>
              <w:textAlignment w:val="baseline"/>
              <w:rPr>
                <w:color w:val="000000"/>
                <w:sz w:val="24"/>
                <w:szCs w:val="24"/>
              </w:rPr>
            </w:pPr>
          </w:p>
        </w:tc>
        <w:tc>
          <w:tcPr>
            <w:tcW w:w="1134" w:type="dxa"/>
            <w:tcBorders>
              <w:top w:val="outset" w:sz="6" w:space="0" w:color="auto"/>
              <w:left w:val="outset" w:sz="6" w:space="0" w:color="auto"/>
              <w:bottom w:val="outset" w:sz="6" w:space="0" w:color="auto"/>
              <w:right w:val="single" w:sz="6" w:space="0" w:color="000000"/>
            </w:tcBorders>
            <w:shd w:val="clear" w:color="auto" w:fill="auto"/>
            <w:vAlign w:val="center"/>
          </w:tcPr>
          <w:p w:rsidR="00856C89" w:rsidRPr="00856C89" w:rsidRDefault="00856C89" w:rsidP="00AF00AE">
            <w:pPr>
              <w:spacing w:beforeAutospacing="1" w:afterAutospacing="1"/>
              <w:jc w:val="center"/>
              <w:textAlignment w:val="baseline"/>
              <w:rPr>
                <w:color w:val="000000"/>
                <w:sz w:val="24"/>
                <w:szCs w:val="24"/>
              </w:rPr>
            </w:pPr>
          </w:p>
          <w:p w:rsidR="00856C89" w:rsidRPr="00856C89" w:rsidRDefault="00856C89" w:rsidP="00AF00AE">
            <w:pPr>
              <w:spacing w:beforeAutospacing="1" w:afterAutospacing="1"/>
              <w:jc w:val="center"/>
              <w:textAlignment w:val="baseline"/>
              <w:rPr>
                <w:color w:val="000000"/>
                <w:sz w:val="24"/>
                <w:szCs w:val="24"/>
              </w:rPr>
            </w:pPr>
          </w:p>
          <w:p w:rsidR="00856C89" w:rsidRPr="00856C89" w:rsidRDefault="00856C89" w:rsidP="00AF00AE">
            <w:pPr>
              <w:spacing w:beforeAutospacing="1" w:afterAutospacing="1"/>
              <w:jc w:val="center"/>
              <w:textAlignment w:val="baseline"/>
              <w:rPr>
                <w:b/>
                <w:color w:val="000000"/>
                <w:sz w:val="24"/>
                <w:szCs w:val="24"/>
              </w:rPr>
            </w:pPr>
            <w:r w:rsidRPr="00856C89">
              <w:rPr>
                <w:b/>
                <w:color w:val="000000"/>
                <w:sz w:val="24"/>
                <w:szCs w:val="24"/>
              </w:rPr>
              <w:t>80</w:t>
            </w:r>
          </w:p>
        </w:tc>
        <w:tc>
          <w:tcPr>
            <w:tcW w:w="1559" w:type="dxa"/>
            <w:tcBorders>
              <w:top w:val="outset" w:sz="6" w:space="0" w:color="auto"/>
              <w:left w:val="outset" w:sz="6" w:space="0" w:color="auto"/>
              <w:bottom w:val="outset" w:sz="6" w:space="0" w:color="auto"/>
              <w:right w:val="single" w:sz="6" w:space="0" w:color="000000"/>
            </w:tcBorders>
            <w:vAlign w:val="center"/>
          </w:tcPr>
          <w:p w:rsidR="00856C89" w:rsidRPr="00021C92" w:rsidRDefault="00AF00AE" w:rsidP="00AF00AE">
            <w:pPr>
              <w:spacing w:beforeAutospacing="1" w:afterAutospacing="1"/>
              <w:jc w:val="center"/>
              <w:textAlignment w:val="baseline"/>
              <w:rPr>
                <w:b/>
                <w:color w:val="000000"/>
                <w:sz w:val="24"/>
                <w:szCs w:val="24"/>
              </w:rPr>
            </w:pPr>
            <w:r>
              <w:rPr>
                <w:b/>
                <w:color w:val="000000"/>
                <w:sz w:val="24"/>
                <w:szCs w:val="24"/>
              </w:rPr>
              <w:t>51,46</w:t>
            </w:r>
          </w:p>
        </w:tc>
        <w:tc>
          <w:tcPr>
            <w:tcW w:w="1559" w:type="dxa"/>
            <w:tcBorders>
              <w:top w:val="outset" w:sz="6" w:space="0" w:color="auto"/>
              <w:left w:val="outset" w:sz="6" w:space="0" w:color="auto"/>
              <w:bottom w:val="outset" w:sz="6" w:space="0" w:color="auto"/>
              <w:right w:val="single" w:sz="6" w:space="0" w:color="000000"/>
            </w:tcBorders>
            <w:vAlign w:val="center"/>
          </w:tcPr>
          <w:p w:rsidR="00856C89" w:rsidRPr="00021C92" w:rsidRDefault="00AF00AE" w:rsidP="00AF00AE">
            <w:pPr>
              <w:spacing w:beforeAutospacing="1" w:afterAutospacing="1"/>
              <w:jc w:val="center"/>
              <w:textAlignment w:val="baseline"/>
              <w:rPr>
                <w:b/>
                <w:color w:val="000000"/>
                <w:sz w:val="24"/>
                <w:szCs w:val="24"/>
              </w:rPr>
            </w:pPr>
            <w:r>
              <w:rPr>
                <w:b/>
                <w:color w:val="000000"/>
                <w:sz w:val="24"/>
                <w:szCs w:val="24"/>
              </w:rPr>
              <w:t>4.116,80</w:t>
            </w:r>
          </w:p>
        </w:tc>
      </w:tr>
      <w:tr w:rsidR="00856C89" w:rsidRPr="00856C89" w:rsidTr="00AF00AE">
        <w:trPr>
          <w:trHeight w:val="1543"/>
        </w:trPr>
        <w:tc>
          <w:tcPr>
            <w:tcW w:w="859" w:type="dxa"/>
            <w:tcBorders>
              <w:top w:val="outset" w:sz="6" w:space="0" w:color="auto"/>
              <w:left w:val="single" w:sz="6" w:space="0" w:color="000000"/>
              <w:bottom w:val="outset" w:sz="6" w:space="0" w:color="auto"/>
              <w:right w:val="single" w:sz="6" w:space="0" w:color="000000"/>
            </w:tcBorders>
            <w:shd w:val="clear" w:color="auto" w:fill="auto"/>
          </w:tcPr>
          <w:p w:rsidR="00856C89" w:rsidRPr="00856C89" w:rsidRDefault="00856C89" w:rsidP="00670C6D">
            <w:pPr>
              <w:spacing w:beforeAutospacing="1" w:afterAutospacing="1"/>
              <w:jc w:val="center"/>
              <w:textAlignment w:val="baseline"/>
              <w:rPr>
                <w:color w:val="000000"/>
                <w:sz w:val="24"/>
                <w:szCs w:val="24"/>
              </w:rPr>
            </w:pPr>
            <w:r w:rsidRPr="00856C89">
              <w:rPr>
                <w:color w:val="000000"/>
                <w:sz w:val="24"/>
                <w:szCs w:val="24"/>
              </w:rPr>
              <w:t>03</w:t>
            </w:r>
          </w:p>
        </w:tc>
        <w:tc>
          <w:tcPr>
            <w:tcW w:w="3544" w:type="dxa"/>
            <w:tcBorders>
              <w:top w:val="outset" w:sz="6" w:space="0" w:color="auto"/>
              <w:left w:val="outset" w:sz="6" w:space="0" w:color="auto"/>
              <w:bottom w:val="outset" w:sz="6" w:space="0" w:color="auto"/>
              <w:right w:val="single" w:sz="6" w:space="0" w:color="000000"/>
            </w:tcBorders>
            <w:shd w:val="clear" w:color="auto" w:fill="auto"/>
            <w:vAlign w:val="center"/>
          </w:tcPr>
          <w:p w:rsidR="00856C89" w:rsidRDefault="00856C89" w:rsidP="00021C92">
            <w:pPr>
              <w:jc w:val="center"/>
              <w:outlineLvl w:val="0"/>
              <w:rPr>
                <w:color w:val="000000" w:themeColor="text1"/>
                <w:sz w:val="24"/>
                <w:szCs w:val="24"/>
              </w:rPr>
            </w:pPr>
            <w:r w:rsidRPr="00021C92">
              <w:rPr>
                <w:b/>
                <w:color w:val="000000" w:themeColor="text1"/>
                <w:sz w:val="24"/>
                <w:szCs w:val="24"/>
              </w:rPr>
              <w:t>Bermuda em RIP STOP</w:t>
            </w:r>
            <w:r w:rsidRPr="00021C92">
              <w:rPr>
                <w:color w:val="000000" w:themeColor="text1"/>
                <w:sz w:val="24"/>
                <w:szCs w:val="24"/>
              </w:rPr>
              <w:t>, na cor azul marinho, com fecho frontal em ziper e botão preto, com dois bolsos frontais básicos, dois bolsos (1 em cada lateral das pernas) maiores e com fecho de botões, dois bolsos traseiros com fecho de botões, passa cinto</w:t>
            </w:r>
          </w:p>
          <w:p w:rsidR="001D6DB1" w:rsidRPr="00021C92" w:rsidRDefault="001D6DB1" w:rsidP="00021C92">
            <w:pPr>
              <w:jc w:val="center"/>
              <w:outlineLvl w:val="0"/>
              <w:rPr>
                <w:b/>
                <w:bCs/>
                <w:color w:val="000000" w:themeColor="text1"/>
                <w:sz w:val="24"/>
                <w:szCs w:val="24"/>
              </w:rPr>
            </w:pPr>
          </w:p>
        </w:tc>
        <w:tc>
          <w:tcPr>
            <w:tcW w:w="992" w:type="dxa"/>
            <w:tcBorders>
              <w:top w:val="outset" w:sz="6" w:space="0" w:color="auto"/>
              <w:left w:val="outset" w:sz="6" w:space="0" w:color="auto"/>
              <w:bottom w:val="outset" w:sz="6" w:space="0" w:color="auto"/>
              <w:right w:val="single" w:sz="6" w:space="0" w:color="000000"/>
            </w:tcBorders>
            <w:shd w:val="clear" w:color="auto" w:fill="auto"/>
          </w:tcPr>
          <w:p w:rsidR="00856C89" w:rsidRPr="00856C89" w:rsidRDefault="00856C89" w:rsidP="00670C6D">
            <w:pPr>
              <w:spacing w:beforeAutospacing="1" w:afterAutospacing="1"/>
              <w:jc w:val="center"/>
              <w:textAlignment w:val="baseline"/>
              <w:rPr>
                <w:b/>
                <w:color w:val="000000"/>
                <w:sz w:val="24"/>
                <w:szCs w:val="24"/>
              </w:rPr>
            </w:pPr>
          </w:p>
          <w:p w:rsidR="00856C89" w:rsidRPr="00856C89" w:rsidRDefault="00856C89" w:rsidP="00670C6D">
            <w:pPr>
              <w:spacing w:beforeAutospacing="1" w:afterAutospacing="1"/>
              <w:jc w:val="center"/>
              <w:textAlignment w:val="baseline"/>
              <w:rPr>
                <w:b/>
                <w:color w:val="000000"/>
                <w:sz w:val="24"/>
                <w:szCs w:val="24"/>
              </w:rPr>
            </w:pPr>
          </w:p>
          <w:p w:rsidR="00856C89" w:rsidRPr="00856C89" w:rsidRDefault="00856C89" w:rsidP="00670C6D">
            <w:pPr>
              <w:spacing w:beforeAutospacing="1" w:afterAutospacing="1"/>
              <w:jc w:val="center"/>
              <w:textAlignment w:val="baseline"/>
              <w:rPr>
                <w:b/>
                <w:color w:val="000000"/>
                <w:sz w:val="24"/>
                <w:szCs w:val="24"/>
              </w:rPr>
            </w:pPr>
            <w:r w:rsidRPr="00856C89">
              <w:rPr>
                <w:b/>
                <w:color w:val="000000"/>
                <w:sz w:val="24"/>
                <w:szCs w:val="24"/>
              </w:rPr>
              <w:t>Un</w:t>
            </w:r>
          </w:p>
        </w:tc>
        <w:tc>
          <w:tcPr>
            <w:tcW w:w="1134" w:type="dxa"/>
            <w:tcBorders>
              <w:top w:val="outset" w:sz="6" w:space="0" w:color="auto"/>
              <w:left w:val="outset" w:sz="6" w:space="0" w:color="auto"/>
              <w:bottom w:val="outset" w:sz="6" w:space="0" w:color="auto"/>
              <w:right w:val="single" w:sz="6" w:space="0" w:color="000000"/>
            </w:tcBorders>
            <w:shd w:val="clear" w:color="auto" w:fill="auto"/>
            <w:vAlign w:val="center"/>
          </w:tcPr>
          <w:p w:rsidR="00856C89" w:rsidRPr="00856C89" w:rsidRDefault="00856C89" w:rsidP="00AF00AE">
            <w:pPr>
              <w:spacing w:beforeAutospacing="1" w:afterAutospacing="1"/>
              <w:jc w:val="center"/>
              <w:textAlignment w:val="baseline"/>
              <w:rPr>
                <w:color w:val="000000"/>
                <w:sz w:val="24"/>
                <w:szCs w:val="24"/>
              </w:rPr>
            </w:pPr>
          </w:p>
          <w:p w:rsidR="00856C89" w:rsidRPr="00856C89" w:rsidRDefault="00856C89" w:rsidP="00AF00AE">
            <w:pPr>
              <w:spacing w:beforeAutospacing="1" w:afterAutospacing="1"/>
              <w:jc w:val="center"/>
              <w:textAlignment w:val="baseline"/>
              <w:rPr>
                <w:color w:val="000000"/>
                <w:sz w:val="24"/>
                <w:szCs w:val="24"/>
              </w:rPr>
            </w:pPr>
          </w:p>
          <w:p w:rsidR="00856C89" w:rsidRPr="00856C89" w:rsidRDefault="00856C89" w:rsidP="00AF00AE">
            <w:pPr>
              <w:spacing w:beforeAutospacing="1" w:afterAutospacing="1"/>
              <w:jc w:val="center"/>
              <w:textAlignment w:val="baseline"/>
              <w:rPr>
                <w:b/>
                <w:color w:val="000000"/>
                <w:sz w:val="24"/>
                <w:szCs w:val="24"/>
              </w:rPr>
            </w:pPr>
            <w:r w:rsidRPr="00856C89">
              <w:rPr>
                <w:b/>
                <w:color w:val="000000"/>
                <w:sz w:val="24"/>
                <w:szCs w:val="24"/>
              </w:rPr>
              <w:t>40</w:t>
            </w:r>
          </w:p>
        </w:tc>
        <w:tc>
          <w:tcPr>
            <w:tcW w:w="1559" w:type="dxa"/>
            <w:tcBorders>
              <w:top w:val="outset" w:sz="6" w:space="0" w:color="auto"/>
              <w:left w:val="outset" w:sz="6" w:space="0" w:color="auto"/>
              <w:bottom w:val="outset" w:sz="6" w:space="0" w:color="auto"/>
              <w:right w:val="single" w:sz="6" w:space="0" w:color="000000"/>
            </w:tcBorders>
            <w:vAlign w:val="center"/>
          </w:tcPr>
          <w:p w:rsidR="00856C89" w:rsidRPr="00021C92" w:rsidRDefault="00AF00AE" w:rsidP="00AF00AE">
            <w:pPr>
              <w:spacing w:beforeAutospacing="1" w:afterAutospacing="1"/>
              <w:jc w:val="center"/>
              <w:textAlignment w:val="baseline"/>
              <w:rPr>
                <w:b/>
                <w:color w:val="000000"/>
                <w:sz w:val="24"/>
                <w:szCs w:val="24"/>
              </w:rPr>
            </w:pPr>
            <w:r>
              <w:rPr>
                <w:b/>
                <w:color w:val="000000"/>
                <w:sz w:val="24"/>
                <w:szCs w:val="24"/>
              </w:rPr>
              <w:t>112,25</w:t>
            </w:r>
          </w:p>
        </w:tc>
        <w:tc>
          <w:tcPr>
            <w:tcW w:w="1559" w:type="dxa"/>
            <w:tcBorders>
              <w:top w:val="outset" w:sz="6" w:space="0" w:color="auto"/>
              <w:left w:val="outset" w:sz="6" w:space="0" w:color="auto"/>
              <w:bottom w:val="outset" w:sz="6" w:space="0" w:color="auto"/>
              <w:right w:val="single" w:sz="6" w:space="0" w:color="000000"/>
            </w:tcBorders>
            <w:vAlign w:val="center"/>
          </w:tcPr>
          <w:p w:rsidR="00856C89" w:rsidRPr="00021C92" w:rsidRDefault="00AF00AE" w:rsidP="00AF00AE">
            <w:pPr>
              <w:spacing w:beforeAutospacing="1" w:afterAutospacing="1"/>
              <w:jc w:val="center"/>
              <w:textAlignment w:val="baseline"/>
              <w:rPr>
                <w:b/>
                <w:color w:val="000000"/>
                <w:sz w:val="24"/>
                <w:szCs w:val="24"/>
              </w:rPr>
            </w:pPr>
            <w:r>
              <w:rPr>
                <w:b/>
                <w:color w:val="000000"/>
                <w:sz w:val="24"/>
                <w:szCs w:val="24"/>
              </w:rPr>
              <w:t>4.490,00</w:t>
            </w:r>
          </w:p>
        </w:tc>
        <w:bookmarkStart w:id="0" w:name="_GoBack"/>
        <w:bookmarkEnd w:id="0"/>
      </w:tr>
      <w:tr w:rsidR="00856C89" w:rsidRPr="00856C89" w:rsidTr="00021C92">
        <w:trPr>
          <w:trHeight w:val="553"/>
        </w:trPr>
        <w:tc>
          <w:tcPr>
            <w:tcW w:w="8088" w:type="dxa"/>
            <w:gridSpan w:val="5"/>
            <w:tcBorders>
              <w:top w:val="outset" w:sz="6" w:space="0" w:color="auto"/>
              <w:left w:val="single" w:sz="6" w:space="0" w:color="000000"/>
              <w:bottom w:val="single" w:sz="6" w:space="0" w:color="000000"/>
              <w:right w:val="single" w:sz="6" w:space="0" w:color="000000"/>
            </w:tcBorders>
            <w:shd w:val="clear" w:color="auto" w:fill="auto"/>
            <w:vAlign w:val="center"/>
          </w:tcPr>
          <w:p w:rsidR="00856C89" w:rsidRPr="00021C92" w:rsidRDefault="00856C89" w:rsidP="00021C92">
            <w:pPr>
              <w:spacing w:beforeAutospacing="1" w:afterAutospacing="1"/>
              <w:jc w:val="right"/>
              <w:textAlignment w:val="baseline"/>
              <w:rPr>
                <w:b/>
                <w:color w:val="000000"/>
                <w:sz w:val="24"/>
                <w:szCs w:val="24"/>
              </w:rPr>
            </w:pPr>
            <w:r w:rsidRPr="00021C92">
              <w:rPr>
                <w:b/>
                <w:color w:val="000000"/>
                <w:sz w:val="24"/>
                <w:szCs w:val="24"/>
              </w:rPr>
              <w:t>TOTAL:</w:t>
            </w:r>
          </w:p>
        </w:tc>
        <w:tc>
          <w:tcPr>
            <w:tcW w:w="1559" w:type="dxa"/>
            <w:tcBorders>
              <w:top w:val="outset" w:sz="6" w:space="0" w:color="auto"/>
              <w:left w:val="outset" w:sz="6" w:space="0" w:color="auto"/>
              <w:bottom w:val="single" w:sz="6" w:space="0" w:color="000000"/>
              <w:right w:val="single" w:sz="6" w:space="0" w:color="000000"/>
            </w:tcBorders>
            <w:vAlign w:val="center"/>
          </w:tcPr>
          <w:p w:rsidR="00856C89" w:rsidRPr="00021C92" w:rsidRDefault="00AF00AE" w:rsidP="00021C92">
            <w:pPr>
              <w:spacing w:beforeAutospacing="1" w:afterAutospacing="1"/>
              <w:jc w:val="center"/>
              <w:textAlignment w:val="baseline"/>
              <w:rPr>
                <w:b/>
                <w:color w:val="000000"/>
                <w:sz w:val="24"/>
                <w:szCs w:val="24"/>
              </w:rPr>
            </w:pPr>
            <w:r>
              <w:rPr>
                <w:b/>
                <w:color w:val="000000"/>
                <w:sz w:val="24"/>
                <w:szCs w:val="24"/>
              </w:rPr>
              <w:t>13.113,20</w:t>
            </w:r>
          </w:p>
        </w:tc>
      </w:tr>
    </w:tbl>
    <w:p w:rsidR="00856C89" w:rsidRDefault="00856C89" w:rsidP="00856C89">
      <w:pPr>
        <w:pStyle w:val="paragraphscx17047519"/>
        <w:spacing w:before="0" w:beforeAutospacing="0" w:after="240" w:afterAutospacing="0"/>
        <w:jc w:val="both"/>
        <w:textAlignment w:val="baseline"/>
        <w:rPr>
          <w:b/>
          <w:bCs/>
          <w:color w:val="000000" w:themeColor="text1"/>
        </w:rPr>
      </w:pPr>
    </w:p>
    <w:p w:rsidR="00021C92" w:rsidRDefault="00021C92" w:rsidP="00856C89">
      <w:pPr>
        <w:pStyle w:val="paragraphscx17047519"/>
        <w:spacing w:before="0" w:beforeAutospacing="0" w:after="240" w:afterAutospacing="0"/>
        <w:jc w:val="both"/>
        <w:textAlignment w:val="baseline"/>
        <w:rPr>
          <w:b/>
          <w:bCs/>
          <w:color w:val="000000" w:themeColor="text1"/>
        </w:rPr>
      </w:pPr>
    </w:p>
    <w:p w:rsidR="00021C92" w:rsidRPr="00C96F36" w:rsidRDefault="00021C92" w:rsidP="00021C92">
      <w:pPr>
        <w:pStyle w:val="Cabealho"/>
        <w:tabs>
          <w:tab w:val="clear" w:pos="4419"/>
          <w:tab w:val="clear" w:pos="8838"/>
        </w:tabs>
        <w:jc w:val="center"/>
        <w:rPr>
          <w:color w:val="000000"/>
        </w:rPr>
      </w:pPr>
      <w:r w:rsidRPr="00C96F36">
        <w:rPr>
          <w:color w:val="000000"/>
        </w:rPr>
        <w:t>______________________</w:t>
      </w:r>
    </w:p>
    <w:p w:rsidR="0021575C" w:rsidRPr="0021575C" w:rsidRDefault="0021575C" w:rsidP="0021575C">
      <w:pPr>
        <w:jc w:val="center"/>
        <w:rPr>
          <w:b/>
          <w:bCs/>
          <w:i/>
          <w:color w:val="000000" w:themeColor="text1"/>
          <w:sz w:val="20"/>
          <w:szCs w:val="24"/>
        </w:rPr>
      </w:pPr>
      <w:r w:rsidRPr="0021575C">
        <w:rPr>
          <w:i/>
          <w:sz w:val="22"/>
        </w:rPr>
        <w:t>Fernando José Winttr Emmrick</w:t>
      </w:r>
      <w:r w:rsidRPr="0021575C">
        <w:rPr>
          <w:b/>
          <w:bCs/>
          <w:i/>
          <w:color w:val="000000" w:themeColor="text1"/>
          <w:sz w:val="20"/>
          <w:szCs w:val="24"/>
        </w:rPr>
        <w:t xml:space="preserve"> </w:t>
      </w:r>
    </w:p>
    <w:p w:rsidR="0021575C" w:rsidRPr="0021575C" w:rsidRDefault="0021575C" w:rsidP="0021575C">
      <w:pPr>
        <w:jc w:val="center"/>
        <w:rPr>
          <w:i/>
          <w:sz w:val="20"/>
        </w:rPr>
      </w:pPr>
      <w:r w:rsidRPr="0021575C">
        <w:rPr>
          <w:i/>
          <w:sz w:val="20"/>
        </w:rPr>
        <w:t>Secretário Municipal de Segurança</w:t>
      </w:r>
    </w:p>
    <w:p w:rsidR="0021575C" w:rsidRPr="0021575C" w:rsidRDefault="0021575C" w:rsidP="0021575C">
      <w:pPr>
        <w:jc w:val="center"/>
        <w:rPr>
          <w:b/>
          <w:bCs/>
          <w:i/>
          <w:color w:val="000000" w:themeColor="text1"/>
          <w:sz w:val="18"/>
          <w:szCs w:val="24"/>
        </w:rPr>
      </w:pPr>
      <w:r w:rsidRPr="0021575C">
        <w:rPr>
          <w:i/>
          <w:sz w:val="20"/>
        </w:rPr>
        <w:t xml:space="preserve"> Pública e Meio Ambiente</w:t>
      </w:r>
    </w:p>
    <w:p w:rsidR="00021C92" w:rsidRDefault="00021C92" w:rsidP="00B53E30">
      <w:pPr>
        <w:jc w:val="center"/>
        <w:rPr>
          <w:b/>
          <w:bCs/>
          <w:color w:val="000000" w:themeColor="text1"/>
          <w:sz w:val="24"/>
          <w:szCs w:val="24"/>
        </w:rPr>
      </w:pPr>
    </w:p>
    <w:p w:rsidR="00021C92" w:rsidRDefault="00021C92" w:rsidP="00B53E30">
      <w:pPr>
        <w:jc w:val="center"/>
        <w:rPr>
          <w:b/>
          <w:bCs/>
          <w:color w:val="000000" w:themeColor="text1"/>
          <w:sz w:val="24"/>
          <w:szCs w:val="24"/>
        </w:rPr>
      </w:pPr>
    </w:p>
    <w:p w:rsidR="00021C92" w:rsidRDefault="00021C92" w:rsidP="00B53E30">
      <w:pPr>
        <w:jc w:val="center"/>
        <w:rPr>
          <w:b/>
          <w:bCs/>
          <w:color w:val="000000" w:themeColor="text1"/>
          <w:sz w:val="24"/>
          <w:szCs w:val="24"/>
        </w:rPr>
      </w:pPr>
    </w:p>
    <w:p w:rsidR="00021C92" w:rsidRDefault="00021C92"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591791">
        <w:rPr>
          <w:b/>
          <w:bCs/>
          <w:color w:val="000000" w:themeColor="text1"/>
          <w:sz w:val="24"/>
          <w:szCs w:val="24"/>
        </w:rPr>
        <w:t>111</w:t>
      </w:r>
      <w:r w:rsidR="00483A9D" w:rsidRPr="008E24C5">
        <w:rPr>
          <w:b/>
          <w:bCs/>
          <w:color w:val="000000" w:themeColor="text1"/>
          <w:sz w:val="24"/>
          <w:szCs w:val="24"/>
        </w:rPr>
        <w:t>/1</w:t>
      </w:r>
      <w:r w:rsidR="001634DB" w:rsidRPr="008E24C5">
        <w:rPr>
          <w:b/>
          <w:bCs/>
          <w:color w:val="000000" w:themeColor="text1"/>
          <w:sz w:val="24"/>
          <w:szCs w:val="24"/>
        </w:rPr>
        <w:t>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021C92" w:rsidRDefault="00021C92" w:rsidP="00510896">
      <w:pPr>
        <w:ind w:firstLine="851"/>
        <w:rPr>
          <w:b/>
          <w:bCs/>
          <w:color w:val="000000" w:themeColor="text1"/>
          <w:sz w:val="24"/>
          <w:szCs w:val="24"/>
        </w:rPr>
      </w:pPr>
    </w:p>
    <w:p w:rsidR="00021C92" w:rsidRDefault="00021C92" w:rsidP="00510896">
      <w:pPr>
        <w:ind w:firstLine="851"/>
        <w:rPr>
          <w:b/>
          <w:bCs/>
          <w:color w:val="000000" w:themeColor="text1"/>
          <w:sz w:val="24"/>
          <w:szCs w:val="24"/>
        </w:rPr>
      </w:pPr>
    </w:p>
    <w:tbl>
      <w:tblPr>
        <w:tblW w:w="96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59"/>
        <w:gridCol w:w="3544"/>
        <w:gridCol w:w="992"/>
        <w:gridCol w:w="1134"/>
        <w:gridCol w:w="1559"/>
        <w:gridCol w:w="1559"/>
      </w:tblGrid>
      <w:tr w:rsidR="00021C92" w:rsidRPr="00856C89" w:rsidTr="00021C92">
        <w:trPr>
          <w:cantSplit/>
          <w:trHeight w:val="381"/>
        </w:trPr>
        <w:tc>
          <w:tcPr>
            <w:tcW w:w="85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021C92" w:rsidRPr="00856C89" w:rsidRDefault="00021C92" w:rsidP="00670C6D">
            <w:pPr>
              <w:spacing w:beforeAutospacing="1" w:afterAutospacing="1"/>
              <w:jc w:val="center"/>
              <w:textAlignment w:val="baseline"/>
              <w:rPr>
                <w:color w:val="000000"/>
                <w:sz w:val="20"/>
                <w:szCs w:val="24"/>
              </w:rPr>
            </w:pPr>
            <w:r w:rsidRPr="00856C89">
              <w:rPr>
                <w:b/>
                <w:bCs/>
                <w:color w:val="000000"/>
                <w:sz w:val="20"/>
                <w:szCs w:val="24"/>
              </w:rPr>
              <w:t>ITEM</w:t>
            </w:r>
          </w:p>
        </w:tc>
        <w:tc>
          <w:tcPr>
            <w:tcW w:w="3544"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021C92" w:rsidRPr="00856C89" w:rsidRDefault="00021C92" w:rsidP="00670C6D">
            <w:pPr>
              <w:spacing w:beforeAutospacing="1" w:afterAutospacing="1"/>
              <w:jc w:val="center"/>
              <w:textAlignment w:val="baseline"/>
              <w:rPr>
                <w:color w:val="000000"/>
                <w:sz w:val="20"/>
                <w:szCs w:val="24"/>
              </w:rPr>
            </w:pPr>
            <w:r w:rsidRPr="00856C89">
              <w:rPr>
                <w:b/>
                <w:bCs/>
                <w:color w:val="000000"/>
                <w:sz w:val="20"/>
                <w:szCs w:val="24"/>
              </w:rPr>
              <w:t>DESCRIÇÃO</w:t>
            </w:r>
          </w:p>
        </w:tc>
        <w:tc>
          <w:tcPr>
            <w:tcW w:w="992"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021C92" w:rsidRPr="00856C89" w:rsidRDefault="00021C92" w:rsidP="00670C6D">
            <w:pPr>
              <w:spacing w:beforeAutospacing="1" w:afterAutospacing="1"/>
              <w:jc w:val="center"/>
              <w:textAlignment w:val="baseline"/>
              <w:rPr>
                <w:color w:val="000000"/>
                <w:sz w:val="20"/>
                <w:szCs w:val="24"/>
              </w:rPr>
            </w:pPr>
            <w:r w:rsidRPr="00856C89">
              <w:rPr>
                <w:b/>
                <w:bCs/>
                <w:color w:val="000000"/>
                <w:sz w:val="20"/>
                <w:szCs w:val="24"/>
              </w:rPr>
              <w:t>UNIDADE</w:t>
            </w:r>
          </w:p>
        </w:tc>
        <w:tc>
          <w:tcPr>
            <w:tcW w:w="1134"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021C92" w:rsidRPr="00856C89" w:rsidRDefault="00021C92" w:rsidP="00670C6D">
            <w:pPr>
              <w:spacing w:beforeAutospacing="1" w:afterAutospacing="1"/>
              <w:jc w:val="center"/>
              <w:textAlignment w:val="baseline"/>
              <w:rPr>
                <w:color w:val="000000"/>
                <w:sz w:val="20"/>
                <w:szCs w:val="24"/>
              </w:rPr>
            </w:pPr>
            <w:r w:rsidRPr="00856C89">
              <w:rPr>
                <w:b/>
                <w:bCs/>
                <w:color w:val="000000"/>
                <w:sz w:val="20"/>
                <w:szCs w:val="24"/>
              </w:rPr>
              <w:t>QUANT.</w:t>
            </w:r>
          </w:p>
        </w:tc>
        <w:tc>
          <w:tcPr>
            <w:tcW w:w="1559"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021C92" w:rsidRPr="00856C89" w:rsidRDefault="00021C92" w:rsidP="00670C6D">
            <w:pPr>
              <w:spacing w:beforeAutospacing="1" w:afterAutospacing="1"/>
              <w:jc w:val="center"/>
              <w:textAlignment w:val="baseline"/>
              <w:rPr>
                <w:b/>
                <w:bCs/>
                <w:color w:val="000000"/>
                <w:sz w:val="20"/>
                <w:szCs w:val="24"/>
              </w:rPr>
            </w:pPr>
            <w:r w:rsidRPr="00856C89">
              <w:rPr>
                <w:b/>
                <w:bCs/>
                <w:color w:val="000000"/>
                <w:sz w:val="20"/>
                <w:szCs w:val="24"/>
              </w:rPr>
              <w:t>VALOR UNIT.</w:t>
            </w:r>
          </w:p>
        </w:tc>
        <w:tc>
          <w:tcPr>
            <w:tcW w:w="1559"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021C92" w:rsidRPr="00856C89" w:rsidRDefault="00021C92" w:rsidP="00670C6D">
            <w:pPr>
              <w:spacing w:beforeAutospacing="1" w:afterAutospacing="1"/>
              <w:jc w:val="center"/>
              <w:textAlignment w:val="baseline"/>
              <w:rPr>
                <w:b/>
                <w:bCs/>
                <w:color w:val="000000"/>
                <w:sz w:val="20"/>
                <w:szCs w:val="24"/>
              </w:rPr>
            </w:pPr>
            <w:r w:rsidRPr="00856C89">
              <w:rPr>
                <w:b/>
                <w:bCs/>
                <w:color w:val="000000"/>
                <w:sz w:val="20"/>
                <w:szCs w:val="24"/>
              </w:rPr>
              <w:t>VALOR TOTAL</w:t>
            </w:r>
          </w:p>
        </w:tc>
      </w:tr>
      <w:tr w:rsidR="00021C92" w:rsidRPr="00021C92" w:rsidTr="00021C92">
        <w:trPr>
          <w:cantSplit/>
        </w:trPr>
        <w:tc>
          <w:tcPr>
            <w:tcW w:w="859" w:type="dxa"/>
            <w:tcBorders>
              <w:top w:val="outset" w:sz="6" w:space="0" w:color="auto"/>
              <w:left w:val="single" w:sz="6" w:space="0" w:color="000000"/>
              <w:bottom w:val="outset" w:sz="6" w:space="0" w:color="auto"/>
              <w:right w:val="single" w:sz="6" w:space="0" w:color="000000"/>
            </w:tcBorders>
            <w:shd w:val="clear" w:color="auto" w:fill="auto"/>
          </w:tcPr>
          <w:p w:rsidR="00021C92" w:rsidRPr="00856C89" w:rsidRDefault="00021C92" w:rsidP="00670C6D">
            <w:pPr>
              <w:spacing w:beforeAutospacing="1" w:afterAutospacing="1"/>
              <w:jc w:val="center"/>
              <w:textAlignment w:val="baseline"/>
              <w:rPr>
                <w:color w:val="000000"/>
                <w:sz w:val="24"/>
                <w:szCs w:val="24"/>
              </w:rPr>
            </w:pPr>
          </w:p>
          <w:p w:rsidR="00021C92" w:rsidRPr="00856C89" w:rsidRDefault="00021C92" w:rsidP="00670C6D">
            <w:pPr>
              <w:spacing w:beforeAutospacing="1" w:afterAutospacing="1"/>
              <w:jc w:val="center"/>
              <w:textAlignment w:val="baseline"/>
              <w:rPr>
                <w:color w:val="000000"/>
                <w:sz w:val="24"/>
                <w:szCs w:val="24"/>
              </w:rPr>
            </w:pPr>
          </w:p>
          <w:p w:rsidR="00021C92" w:rsidRPr="00856C89" w:rsidRDefault="00021C92" w:rsidP="00670C6D">
            <w:pPr>
              <w:spacing w:beforeAutospacing="1" w:afterAutospacing="1"/>
              <w:jc w:val="center"/>
              <w:textAlignment w:val="baseline"/>
              <w:rPr>
                <w:color w:val="000000"/>
                <w:sz w:val="24"/>
                <w:szCs w:val="24"/>
              </w:rPr>
            </w:pPr>
            <w:r w:rsidRPr="00856C89">
              <w:rPr>
                <w:color w:val="000000"/>
                <w:sz w:val="24"/>
                <w:szCs w:val="24"/>
              </w:rPr>
              <w:t>01</w:t>
            </w:r>
          </w:p>
          <w:p w:rsidR="00021C92" w:rsidRPr="00856C89" w:rsidRDefault="00021C92" w:rsidP="00670C6D">
            <w:pPr>
              <w:spacing w:beforeAutospacing="1" w:afterAutospacing="1"/>
              <w:jc w:val="center"/>
              <w:textAlignment w:val="baseline"/>
              <w:rPr>
                <w:b/>
                <w:color w:val="000000"/>
                <w:sz w:val="24"/>
                <w:szCs w:val="24"/>
              </w:rPr>
            </w:pPr>
          </w:p>
        </w:tc>
        <w:tc>
          <w:tcPr>
            <w:tcW w:w="3544" w:type="dxa"/>
            <w:tcBorders>
              <w:top w:val="outset" w:sz="6" w:space="0" w:color="auto"/>
              <w:left w:val="outset" w:sz="6" w:space="0" w:color="auto"/>
              <w:bottom w:val="outset" w:sz="6" w:space="0" w:color="auto"/>
              <w:right w:val="single" w:sz="6" w:space="0" w:color="000000"/>
            </w:tcBorders>
            <w:shd w:val="clear" w:color="auto" w:fill="auto"/>
          </w:tcPr>
          <w:p w:rsidR="00021C92" w:rsidRDefault="00021C92" w:rsidP="00021C92">
            <w:pPr>
              <w:ind w:right="360"/>
              <w:jc w:val="center"/>
              <w:outlineLvl w:val="0"/>
              <w:rPr>
                <w:color w:val="000000" w:themeColor="text1"/>
                <w:sz w:val="24"/>
                <w:szCs w:val="24"/>
              </w:rPr>
            </w:pPr>
            <w:r w:rsidRPr="00021C92">
              <w:rPr>
                <w:b/>
                <w:color w:val="000000" w:themeColor="text1"/>
                <w:sz w:val="24"/>
                <w:szCs w:val="24"/>
              </w:rPr>
              <w:t>Camisa modelo T-Shirt</w:t>
            </w:r>
            <w:r w:rsidRPr="00021C92">
              <w:rPr>
                <w:color w:val="000000" w:themeColor="text1"/>
                <w:sz w:val="24"/>
                <w:szCs w:val="24"/>
              </w:rPr>
              <w:t xml:space="preserve"> em100% Algodão, na cor branca, com o Brasão da Prefeitura Municipal costurado na altura do peito esquerdo, medindo 07 (sete) centímetros, com os dizeres: “GUARDA MUNICIPAL” e “BOM JARDIM-RJ” </w:t>
            </w:r>
            <w:r w:rsidRPr="00021C92">
              <w:rPr>
                <w:b/>
                <w:color w:val="000000" w:themeColor="text1"/>
                <w:sz w:val="24"/>
                <w:szCs w:val="24"/>
              </w:rPr>
              <w:t xml:space="preserve">(Fonte Arial, caixa alta, aproximadamente tamanho 80, Cor azul) </w:t>
            </w:r>
            <w:r w:rsidRPr="00021C92">
              <w:rPr>
                <w:color w:val="000000" w:themeColor="text1"/>
                <w:sz w:val="24"/>
                <w:szCs w:val="24"/>
              </w:rPr>
              <w:t>silkado nas costas.</w:t>
            </w:r>
          </w:p>
          <w:p w:rsidR="001D6DB1" w:rsidRPr="00021C92" w:rsidRDefault="001D6DB1" w:rsidP="00021C92">
            <w:pPr>
              <w:ind w:right="360"/>
              <w:jc w:val="center"/>
              <w:outlineLvl w:val="0"/>
              <w:rPr>
                <w:color w:val="000000" w:themeColor="text1"/>
                <w:sz w:val="24"/>
                <w:szCs w:val="24"/>
              </w:rPr>
            </w:pPr>
          </w:p>
        </w:tc>
        <w:tc>
          <w:tcPr>
            <w:tcW w:w="992" w:type="dxa"/>
            <w:tcBorders>
              <w:top w:val="outset" w:sz="6" w:space="0" w:color="auto"/>
              <w:left w:val="outset" w:sz="6" w:space="0" w:color="auto"/>
              <w:bottom w:val="outset" w:sz="6" w:space="0" w:color="auto"/>
              <w:right w:val="single" w:sz="6" w:space="0" w:color="000000"/>
            </w:tcBorders>
            <w:shd w:val="clear" w:color="auto" w:fill="auto"/>
          </w:tcPr>
          <w:p w:rsidR="00021C92" w:rsidRPr="00856C89" w:rsidRDefault="00021C92" w:rsidP="00670C6D">
            <w:pPr>
              <w:spacing w:beforeAutospacing="1" w:afterAutospacing="1"/>
              <w:jc w:val="center"/>
              <w:textAlignment w:val="baseline"/>
              <w:rPr>
                <w:color w:val="000000"/>
                <w:sz w:val="24"/>
                <w:szCs w:val="24"/>
              </w:rPr>
            </w:pPr>
          </w:p>
          <w:p w:rsidR="00021C92" w:rsidRPr="00856C89" w:rsidRDefault="00021C92" w:rsidP="00670C6D">
            <w:pPr>
              <w:spacing w:beforeAutospacing="1" w:afterAutospacing="1"/>
              <w:jc w:val="center"/>
              <w:textAlignment w:val="baseline"/>
              <w:rPr>
                <w:color w:val="000000"/>
                <w:sz w:val="24"/>
                <w:szCs w:val="24"/>
              </w:rPr>
            </w:pPr>
          </w:p>
          <w:p w:rsidR="00021C92" w:rsidRPr="00856C89" w:rsidRDefault="00021C92" w:rsidP="00670C6D">
            <w:pPr>
              <w:spacing w:beforeAutospacing="1" w:afterAutospacing="1"/>
              <w:jc w:val="center"/>
              <w:textAlignment w:val="baseline"/>
              <w:rPr>
                <w:color w:val="000000"/>
                <w:sz w:val="24"/>
                <w:szCs w:val="24"/>
              </w:rPr>
            </w:pPr>
            <w:r w:rsidRPr="00856C89">
              <w:rPr>
                <w:b/>
                <w:color w:val="000000"/>
                <w:sz w:val="24"/>
                <w:szCs w:val="24"/>
              </w:rPr>
              <w:t>Un</w:t>
            </w:r>
          </w:p>
          <w:p w:rsidR="00021C92" w:rsidRPr="00856C89" w:rsidRDefault="00021C92" w:rsidP="00670C6D">
            <w:pPr>
              <w:spacing w:beforeAutospacing="1" w:afterAutospacing="1"/>
              <w:jc w:val="center"/>
              <w:textAlignment w:val="baseline"/>
              <w:rPr>
                <w:color w:val="000000"/>
                <w:sz w:val="24"/>
                <w:szCs w:val="24"/>
              </w:rPr>
            </w:pPr>
          </w:p>
          <w:p w:rsidR="00021C92" w:rsidRPr="00856C89" w:rsidRDefault="00021C92" w:rsidP="00670C6D">
            <w:pPr>
              <w:spacing w:beforeAutospacing="1" w:afterAutospacing="1"/>
              <w:jc w:val="center"/>
              <w:textAlignment w:val="baseline"/>
              <w:rPr>
                <w:color w:val="000000"/>
                <w:sz w:val="24"/>
                <w:szCs w:val="24"/>
              </w:rPr>
            </w:pPr>
          </w:p>
        </w:tc>
        <w:tc>
          <w:tcPr>
            <w:tcW w:w="1134" w:type="dxa"/>
            <w:tcBorders>
              <w:top w:val="outset" w:sz="6" w:space="0" w:color="auto"/>
              <w:left w:val="outset" w:sz="6" w:space="0" w:color="auto"/>
              <w:bottom w:val="outset" w:sz="6" w:space="0" w:color="auto"/>
              <w:right w:val="single" w:sz="6" w:space="0" w:color="000000"/>
            </w:tcBorders>
            <w:shd w:val="clear" w:color="auto" w:fill="auto"/>
          </w:tcPr>
          <w:p w:rsidR="00021C92" w:rsidRPr="00856C89" w:rsidRDefault="00021C92" w:rsidP="00670C6D">
            <w:pPr>
              <w:spacing w:beforeAutospacing="1" w:afterAutospacing="1"/>
              <w:jc w:val="center"/>
              <w:textAlignment w:val="baseline"/>
              <w:rPr>
                <w:color w:val="000000"/>
                <w:sz w:val="24"/>
                <w:szCs w:val="24"/>
              </w:rPr>
            </w:pPr>
          </w:p>
          <w:p w:rsidR="00021C92" w:rsidRPr="00856C89" w:rsidRDefault="00021C92" w:rsidP="00670C6D">
            <w:pPr>
              <w:spacing w:beforeAutospacing="1" w:afterAutospacing="1"/>
              <w:jc w:val="center"/>
              <w:textAlignment w:val="baseline"/>
              <w:rPr>
                <w:color w:val="000000"/>
                <w:sz w:val="24"/>
                <w:szCs w:val="24"/>
              </w:rPr>
            </w:pPr>
          </w:p>
          <w:p w:rsidR="00021C92" w:rsidRPr="00856C89" w:rsidRDefault="00021C92" w:rsidP="00670C6D">
            <w:pPr>
              <w:spacing w:beforeAutospacing="1" w:afterAutospacing="1"/>
              <w:jc w:val="center"/>
              <w:textAlignment w:val="baseline"/>
              <w:rPr>
                <w:b/>
                <w:color w:val="000000"/>
                <w:sz w:val="24"/>
                <w:szCs w:val="24"/>
              </w:rPr>
            </w:pPr>
            <w:r w:rsidRPr="00856C89">
              <w:rPr>
                <w:b/>
                <w:color w:val="000000"/>
                <w:sz w:val="24"/>
                <w:szCs w:val="24"/>
              </w:rPr>
              <w:t>80</w:t>
            </w:r>
          </w:p>
        </w:tc>
        <w:tc>
          <w:tcPr>
            <w:tcW w:w="1559" w:type="dxa"/>
            <w:tcBorders>
              <w:top w:val="outset" w:sz="6" w:space="0" w:color="auto"/>
              <w:left w:val="outset" w:sz="6" w:space="0" w:color="auto"/>
              <w:bottom w:val="outset" w:sz="6" w:space="0" w:color="auto"/>
              <w:right w:val="single" w:sz="6" w:space="0" w:color="000000"/>
            </w:tcBorders>
            <w:vAlign w:val="center"/>
          </w:tcPr>
          <w:p w:rsidR="00021C92" w:rsidRPr="00021C92" w:rsidRDefault="00021C92" w:rsidP="00670C6D">
            <w:pPr>
              <w:spacing w:beforeAutospacing="1" w:afterAutospacing="1"/>
              <w:jc w:val="center"/>
              <w:textAlignment w:val="baseline"/>
              <w:rPr>
                <w:b/>
                <w:color w:val="000000"/>
                <w:sz w:val="24"/>
                <w:szCs w:val="24"/>
              </w:rPr>
            </w:pPr>
          </w:p>
        </w:tc>
        <w:tc>
          <w:tcPr>
            <w:tcW w:w="1559" w:type="dxa"/>
            <w:tcBorders>
              <w:top w:val="outset" w:sz="6" w:space="0" w:color="auto"/>
              <w:left w:val="outset" w:sz="6" w:space="0" w:color="auto"/>
              <w:bottom w:val="outset" w:sz="6" w:space="0" w:color="auto"/>
              <w:right w:val="single" w:sz="6" w:space="0" w:color="000000"/>
            </w:tcBorders>
            <w:vAlign w:val="center"/>
          </w:tcPr>
          <w:p w:rsidR="00021C92" w:rsidRPr="00021C92" w:rsidRDefault="00021C92" w:rsidP="00670C6D">
            <w:pPr>
              <w:spacing w:beforeAutospacing="1" w:afterAutospacing="1"/>
              <w:jc w:val="center"/>
              <w:textAlignment w:val="baseline"/>
              <w:rPr>
                <w:b/>
                <w:color w:val="000000"/>
                <w:sz w:val="24"/>
                <w:szCs w:val="24"/>
              </w:rPr>
            </w:pPr>
          </w:p>
        </w:tc>
      </w:tr>
      <w:tr w:rsidR="00021C92" w:rsidRPr="00021C92" w:rsidTr="00021C92">
        <w:trPr>
          <w:cantSplit/>
          <w:trHeight w:val="3170"/>
        </w:trPr>
        <w:tc>
          <w:tcPr>
            <w:tcW w:w="859" w:type="dxa"/>
            <w:tcBorders>
              <w:top w:val="outset" w:sz="6" w:space="0" w:color="auto"/>
              <w:left w:val="single" w:sz="6" w:space="0" w:color="000000"/>
              <w:bottom w:val="outset" w:sz="6" w:space="0" w:color="auto"/>
              <w:right w:val="single" w:sz="6" w:space="0" w:color="000000"/>
            </w:tcBorders>
            <w:shd w:val="clear" w:color="auto" w:fill="auto"/>
          </w:tcPr>
          <w:p w:rsidR="00021C92" w:rsidRPr="00856C89" w:rsidRDefault="00021C92" w:rsidP="00670C6D">
            <w:pPr>
              <w:spacing w:beforeAutospacing="1" w:afterAutospacing="1"/>
              <w:jc w:val="center"/>
              <w:textAlignment w:val="baseline"/>
              <w:rPr>
                <w:color w:val="000000"/>
                <w:sz w:val="24"/>
                <w:szCs w:val="24"/>
              </w:rPr>
            </w:pPr>
            <w:r w:rsidRPr="00856C89">
              <w:rPr>
                <w:color w:val="000000"/>
                <w:sz w:val="24"/>
                <w:szCs w:val="24"/>
              </w:rPr>
              <w:t>02</w:t>
            </w:r>
          </w:p>
        </w:tc>
        <w:tc>
          <w:tcPr>
            <w:tcW w:w="3544" w:type="dxa"/>
            <w:tcBorders>
              <w:top w:val="outset" w:sz="6" w:space="0" w:color="auto"/>
              <w:left w:val="outset" w:sz="6" w:space="0" w:color="auto"/>
              <w:bottom w:val="outset" w:sz="6" w:space="0" w:color="auto"/>
              <w:right w:val="single" w:sz="6" w:space="0" w:color="000000"/>
            </w:tcBorders>
            <w:shd w:val="clear" w:color="auto" w:fill="auto"/>
          </w:tcPr>
          <w:p w:rsidR="00021C92" w:rsidRPr="00021C92" w:rsidRDefault="00021C92" w:rsidP="00021C92">
            <w:pPr>
              <w:jc w:val="center"/>
              <w:outlineLvl w:val="0"/>
              <w:rPr>
                <w:color w:val="000000" w:themeColor="text1"/>
                <w:sz w:val="24"/>
                <w:szCs w:val="24"/>
              </w:rPr>
            </w:pPr>
            <w:r w:rsidRPr="00021C92">
              <w:rPr>
                <w:b/>
                <w:bCs/>
                <w:color w:val="000000" w:themeColor="text1"/>
                <w:sz w:val="24"/>
                <w:szCs w:val="24"/>
              </w:rPr>
              <w:t xml:space="preserve">Boné em Tamanho único, </w:t>
            </w:r>
            <w:r w:rsidRPr="00021C92">
              <w:rPr>
                <w:bCs/>
                <w:color w:val="000000" w:themeColor="text1"/>
                <w:sz w:val="24"/>
                <w:szCs w:val="24"/>
              </w:rPr>
              <w:t xml:space="preserve">podendo ser ajustado por CINTA com fivela metálica, Bordado em fio reforçado de alta qualidade, em 100% Algodão ,e  na cor azul marinho, com o Brasão da Prefeitura Municipal de Bom Jardim, medindo </w:t>
            </w:r>
            <w:smartTag w:uri="urn:schemas-microsoft-com:office:smarttags" w:element="metricconverter">
              <w:smartTagPr>
                <w:attr w:name="ProductID" w:val="7,5 cm"/>
              </w:smartTagPr>
              <w:r w:rsidRPr="00021C92">
                <w:rPr>
                  <w:bCs/>
                  <w:color w:val="000000" w:themeColor="text1"/>
                  <w:sz w:val="24"/>
                  <w:szCs w:val="24"/>
                </w:rPr>
                <w:t>7,5 cm</w:t>
              </w:r>
            </w:smartTag>
            <w:r w:rsidRPr="00021C92">
              <w:rPr>
                <w:bCs/>
                <w:color w:val="000000" w:themeColor="text1"/>
                <w:sz w:val="24"/>
                <w:szCs w:val="24"/>
              </w:rPr>
              <w:t xml:space="preserve">, costurando na frente e o Brasão da Guarda Municipal medindo </w:t>
            </w:r>
            <w:smartTag w:uri="urn:schemas-microsoft-com:office:smarttags" w:element="metricconverter">
              <w:smartTagPr>
                <w:attr w:name="ProductID" w:val="6 cm"/>
              </w:smartTagPr>
              <w:r w:rsidRPr="00021C92">
                <w:rPr>
                  <w:bCs/>
                  <w:color w:val="000000" w:themeColor="text1"/>
                  <w:sz w:val="24"/>
                  <w:szCs w:val="24"/>
                </w:rPr>
                <w:t>6 cm</w:t>
              </w:r>
            </w:smartTag>
            <w:r w:rsidRPr="00021C92">
              <w:rPr>
                <w:bCs/>
                <w:color w:val="000000" w:themeColor="text1"/>
                <w:sz w:val="24"/>
                <w:szCs w:val="24"/>
              </w:rPr>
              <w:t xml:space="preserve"> costurado na lateral esquerda</w:t>
            </w:r>
          </w:p>
        </w:tc>
        <w:tc>
          <w:tcPr>
            <w:tcW w:w="992" w:type="dxa"/>
            <w:tcBorders>
              <w:top w:val="outset" w:sz="6" w:space="0" w:color="auto"/>
              <w:left w:val="outset" w:sz="6" w:space="0" w:color="auto"/>
              <w:bottom w:val="outset" w:sz="6" w:space="0" w:color="auto"/>
              <w:right w:val="single" w:sz="6" w:space="0" w:color="000000"/>
            </w:tcBorders>
            <w:shd w:val="clear" w:color="auto" w:fill="auto"/>
          </w:tcPr>
          <w:p w:rsidR="00021C92" w:rsidRPr="00856C89" w:rsidRDefault="00021C92" w:rsidP="00670C6D">
            <w:pPr>
              <w:pStyle w:val="paragraphscx17047519"/>
              <w:spacing w:before="0" w:after="0"/>
              <w:jc w:val="center"/>
              <w:textAlignment w:val="baseline"/>
              <w:rPr>
                <w:rStyle w:val="eopscx17047519"/>
                <w:b/>
                <w:color w:val="000000"/>
              </w:rPr>
            </w:pPr>
          </w:p>
          <w:p w:rsidR="00021C92" w:rsidRPr="00856C89" w:rsidRDefault="00021C92" w:rsidP="00670C6D">
            <w:pPr>
              <w:pStyle w:val="paragraphscx17047519"/>
              <w:spacing w:before="0" w:after="0"/>
              <w:jc w:val="center"/>
              <w:textAlignment w:val="baseline"/>
              <w:rPr>
                <w:rStyle w:val="eopscx17047519"/>
                <w:b/>
                <w:color w:val="000000"/>
              </w:rPr>
            </w:pPr>
          </w:p>
          <w:p w:rsidR="00021C92" w:rsidRPr="00856C89" w:rsidRDefault="00021C92" w:rsidP="00670C6D">
            <w:pPr>
              <w:pStyle w:val="paragraphscx17047519"/>
              <w:spacing w:before="0" w:after="0"/>
              <w:jc w:val="center"/>
              <w:textAlignment w:val="baseline"/>
              <w:rPr>
                <w:rStyle w:val="eopscx17047519"/>
                <w:color w:val="000000"/>
              </w:rPr>
            </w:pPr>
            <w:r w:rsidRPr="00856C89">
              <w:rPr>
                <w:rStyle w:val="eopscx17047519"/>
                <w:b/>
                <w:color w:val="000000"/>
              </w:rPr>
              <w:t>Un</w:t>
            </w:r>
          </w:p>
          <w:p w:rsidR="00021C92" w:rsidRPr="00856C89" w:rsidRDefault="00021C92" w:rsidP="00670C6D">
            <w:pPr>
              <w:spacing w:beforeAutospacing="1" w:afterAutospacing="1"/>
              <w:jc w:val="center"/>
              <w:textAlignment w:val="baseline"/>
              <w:rPr>
                <w:color w:val="000000"/>
                <w:sz w:val="24"/>
                <w:szCs w:val="24"/>
              </w:rPr>
            </w:pPr>
          </w:p>
        </w:tc>
        <w:tc>
          <w:tcPr>
            <w:tcW w:w="1134" w:type="dxa"/>
            <w:tcBorders>
              <w:top w:val="outset" w:sz="6" w:space="0" w:color="auto"/>
              <w:left w:val="outset" w:sz="6" w:space="0" w:color="auto"/>
              <w:bottom w:val="outset" w:sz="6" w:space="0" w:color="auto"/>
              <w:right w:val="single" w:sz="6" w:space="0" w:color="000000"/>
            </w:tcBorders>
            <w:shd w:val="clear" w:color="auto" w:fill="auto"/>
          </w:tcPr>
          <w:p w:rsidR="00021C92" w:rsidRPr="00856C89" w:rsidRDefault="00021C92" w:rsidP="00670C6D">
            <w:pPr>
              <w:spacing w:beforeAutospacing="1" w:afterAutospacing="1"/>
              <w:jc w:val="center"/>
              <w:textAlignment w:val="baseline"/>
              <w:rPr>
                <w:color w:val="000000"/>
                <w:sz w:val="24"/>
                <w:szCs w:val="24"/>
              </w:rPr>
            </w:pPr>
          </w:p>
          <w:p w:rsidR="00021C92" w:rsidRPr="00856C89" w:rsidRDefault="00021C92" w:rsidP="00670C6D">
            <w:pPr>
              <w:spacing w:beforeAutospacing="1" w:afterAutospacing="1"/>
              <w:jc w:val="center"/>
              <w:textAlignment w:val="baseline"/>
              <w:rPr>
                <w:color w:val="000000"/>
                <w:sz w:val="24"/>
                <w:szCs w:val="24"/>
              </w:rPr>
            </w:pPr>
          </w:p>
          <w:p w:rsidR="00021C92" w:rsidRPr="00856C89" w:rsidRDefault="00021C92" w:rsidP="00670C6D">
            <w:pPr>
              <w:spacing w:beforeAutospacing="1" w:afterAutospacing="1"/>
              <w:jc w:val="center"/>
              <w:textAlignment w:val="baseline"/>
              <w:rPr>
                <w:b/>
                <w:color w:val="000000"/>
                <w:sz w:val="24"/>
                <w:szCs w:val="24"/>
              </w:rPr>
            </w:pPr>
            <w:r w:rsidRPr="00856C89">
              <w:rPr>
                <w:b/>
                <w:color w:val="000000"/>
                <w:sz w:val="24"/>
                <w:szCs w:val="24"/>
              </w:rPr>
              <w:t>80</w:t>
            </w:r>
          </w:p>
        </w:tc>
        <w:tc>
          <w:tcPr>
            <w:tcW w:w="1559" w:type="dxa"/>
            <w:tcBorders>
              <w:top w:val="outset" w:sz="6" w:space="0" w:color="auto"/>
              <w:left w:val="outset" w:sz="6" w:space="0" w:color="auto"/>
              <w:bottom w:val="outset" w:sz="6" w:space="0" w:color="auto"/>
              <w:right w:val="single" w:sz="6" w:space="0" w:color="000000"/>
            </w:tcBorders>
            <w:vAlign w:val="center"/>
          </w:tcPr>
          <w:p w:rsidR="00021C92" w:rsidRPr="00021C92" w:rsidRDefault="00021C92" w:rsidP="00670C6D">
            <w:pPr>
              <w:spacing w:beforeAutospacing="1" w:afterAutospacing="1"/>
              <w:jc w:val="center"/>
              <w:textAlignment w:val="baseline"/>
              <w:rPr>
                <w:b/>
                <w:color w:val="000000"/>
                <w:sz w:val="24"/>
                <w:szCs w:val="24"/>
              </w:rPr>
            </w:pPr>
          </w:p>
        </w:tc>
        <w:tc>
          <w:tcPr>
            <w:tcW w:w="1559" w:type="dxa"/>
            <w:tcBorders>
              <w:top w:val="outset" w:sz="6" w:space="0" w:color="auto"/>
              <w:left w:val="outset" w:sz="6" w:space="0" w:color="auto"/>
              <w:bottom w:val="outset" w:sz="6" w:space="0" w:color="auto"/>
              <w:right w:val="single" w:sz="6" w:space="0" w:color="000000"/>
            </w:tcBorders>
            <w:vAlign w:val="center"/>
          </w:tcPr>
          <w:p w:rsidR="00021C92" w:rsidRPr="00021C92" w:rsidRDefault="00021C92" w:rsidP="00670C6D">
            <w:pPr>
              <w:spacing w:beforeAutospacing="1" w:afterAutospacing="1"/>
              <w:jc w:val="center"/>
              <w:textAlignment w:val="baseline"/>
              <w:rPr>
                <w:b/>
                <w:color w:val="000000"/>
                <w:sz w:val="24"/>
                <w:szCs w:val="24"/>
              </w:rPr>
            </w:pPr>
          </w:p>
        </w:tc>
      </w:tr>
      <w:tr w:rsidR="00021C92" w:rsidRPr="00021C92" w:rsidTr="00021C92">
        <w:trPr>
          <w:cantSplit/>
          <w:trHeight w:val="1543"/>
        </w:trPr>
        <w:tc>
          <w:tcPr>
            <w:tcW w:w="859" w:type="dxa"/>
            <w:tcBorders>
              <w:top w:val="outset" w:sz="6" w:space="0" w:color="auto"/>
              <w:left w:val="single" w:sz="6" w:space="0" w:color="000000"/>
              <w:bottom w:val="outset" w:sz="6" w:space="0" w:color="auto"/>
              <w:right w:val="single" w:sz="6" w:space="0" w:color="000000"/>
            </w:tcBorders>
            <w:shd w:val="clear" w:color="auto" w:fill="auto"/>
          </w:tcPr>
          <w:p w:rsidR="00021C92" w:rsidRPr="00856C89" w:rsidRDefault="00021C92" w:rsidP="00670C6D">
            <w:pPr>
              <w:spacing w:beforeAutospacing="1" w:afterAutospacing="1"/>
              <w:jc w:val="center"/>
              <w:textAlignment w:val="baseline"/>
              <w:rPr>
                <w:color w:val="000000"/>
                <w:sz w:val="24"/>
                <w:szCs w:val="24"/>
              </w:rPr>
            </w:pPr>
            <w:r w:rsidRPr="00856C89">
              <w:rPr>
                <w:color w:val="000000"/>
                <w:sz w:val="24"/>
                <w:szCs w:val="24"/>
              </w:rPr>
              <w:lastRenderedPageBreak/>
              <w:t>03</w:t>
            </w:r>
          </w:p>
        </w:tc>
        <w:tc>
          <w:tcPr>
            <w:tcW w:w="3544" w:type="dxa"/>
            <w:tcBorders>
              <w:top w:val="outset" w:sz="6" w:space="0" w:color="auto"/>
              <w:left w:val="outset" w:sz="6" w:space="0" w:color="auto"/>
              <w:bottom w:val="outset" w:sz="6" w:space="0" w:color="auto"/>
              <w:right w:val="single" w:sz="6" w:space="0" w:color="000000"/>
            </w:tcBorders>
            <w:shd w:val="clear" w:color="auto" w:fill="auto"/>
          </w:tcPr>
          <w:p w:rsidR="00021C92" w:rsidRDefault="00021C92" w:rsidP="00021C92">
            <w:pPr>
              <w:jc w:val="center"/>
              <w:outlineLvl w:val="0"/>
              <w:rPr>
                <w:color w:val="000000" w:themeColor="text1"/>
                <w:sz w:val="24"/>
                <w:szCs w:val="24"/>
              </w:rPr>
            </w:pPr>
            <w:r w:rsidRPr="00021C92">
              <w:rPr>
                <w:b/>
                <w:color w:val="000000" w:themeColor="text1"/>
                <w:sz w:val="24"/>
                <w:szCs w:val="24"/>
              </w:rPr>
              <w:t>Bermuda em RIP STOP</w:t>
            </w:r>
            <w:r w:rsidRPr="00021C92">
              <w:rPr>
                <w:color w:val="000000" w:themeColor="text1"/>
                <w:sz w:val="24"/>
                <w:szCs w:val="24"/>
              </w:rPr>
              <w:t>, na cor azul marinho, com fecho frontal em ziper e botão preto, com dois bolsos frontais básicos, dois bolsos (1 em cada lateral das pernas) maiores e com fecho de botões, dois bolsos traseiros com fecho de botões, passa cinto</w:t>
            </w:r>
          </w:p>
          <w:p w:rsidR="001D6DB1" w:rsidRPr="00021C92" w:rsidRDefault="001D6DB1" w:rsidP="00021C92">
            <w:pPr>
              <w:jc w:val="center"/>
              <w:outlineLvl w:val="0"/>
              <w:rPr>
                <w:b/>
                <w:bCs/>
                <w:color w:val="000000" w:themeColor="text1"/>
                <w:sz w:val="24"/>
                <w:szCs w:val="24"/>
              </w:rPr>
            </w:pPr>
          </w:p>
        </w:tc>
        <w:tc>
          <w:tcPr>
            <w:tcW w:w="992" w:type="dxa"/>
            <w:tcBorders>
              <w:top w:val="outset" w:sz="6" w:space="0" w:color="auto"/>
              <w:left w:val="outset" w:sz="6" w:space="0" w:color="auto"/>
              <w:bottom w:val="outset" w:sz="6" w:space="0" w:color="auto"/>
              <w:right w:val="single" w:sz="6" w:space="0" w:color="000000"/>
            </w:tcBorders>
            <w:shd w:val="clear" w:color="auto" w:fill="auto"/>
          </w:tcPr>
          <w:p w:rsidR="00021C92" w:rsidRPr="00856C89" w:rsidRDefault="00021C92" w:rsidP="00670C6D">
            <w:pPr>
              <w:spacing w:beforeAutospacing="1" w:afterAutospacing="1"/>
              <w:jc w:val="center"/>
              <w:textAlignment w:val="baseline"/>
              <w:rPr>
                <w:b/>
                <w:color w:val="000000"/>
                <w:sz w:val="24"/>
                <w:szCs w:val="24"/>
              </w:rPr>
            </w:pPr>
          </w:p>
          <w:p w:rsidR="00021C92" w:rsidRPr="00856C89" w:rsidRDefault="00021C92" w:rsidP="00670C6D">
            <w:pPr>
              <w:spacing w:beforeAutospacing="1" w:afterAutospacing="1"/>
              <w:jc w:val="center"/>
              <w:textAlignment w:val="baseline"/>
              <w:rPr>
                <w:b/>
                <w:color w:val="000000"/>
                <w:sz w:val="24"/>
                <w:szCs w:val="24"/>
              </w:rPr>
            </w:pPr>
          </w:p>
          <w:p w:rsidR="00021C92" w:rsidRPr="00856C89" w:rsidRDefault="00021C92" w:rsidP="00670C6D">
            <w:pPr>
              <w:spacing w:beforeAutospacing="1" w:afterAutospacing="1"/>
              <w:jc w:val="center"/>
              <w:textAlignment w:val="baseline"/>
              <w:rPr>
                <w:b/>
                <w:color w:val="000000"/>
                <w:sz w:val="24"/>
                <w:szCs w:val="24"/>
              </w:rPr>
            </w:pPr>
            <w:r w:rsidRPr="00856C89">
              <w:rPr>
                <w:b/>
                <w:color w:val="000000"/>
                <w:sz w:val="24"/>
                <w:szCs w:val="24"/>
              </w:rPr>
              <w:t>Un</w:t>
            </w:r>
          </w:p>
        </w:tc>
        <w:tc>
          <w:tcPr>
            <w:tcW w:w="1134" w:type="dxa"/>
            <w:tcBorders>
              <w:top w:val="outset" w:sz="6" w:space="0" w:color="auto"/>
              <w:left w:val="outset" w:sz="6" w:space="0" w:color="auto"/>
              <w:bottom w:val="outset" w:sz="6" w:space="0" w:color="auto"/>
              <w:right w:val="single" w:sz="6" w:space="0" w:color="000000"/>
            </w:tcBorders>
            <w:shd w:val="clear" w:color="auto" w:fill="auto"/>
          </w:tcPr>
          <w:p w:rsidR="00021C92" w:rsidRPr="00856C89" w:rsidRDefault="00021C92" w:rsidP="00670C6D">
            <w:pPr>
              <w:spacing w:beforeAutospacing="1" w:afterAutospacing="1"/>
              <w:jc w:val="center"/>
              <w:textAlignment w:val="baseline"/>
              <w:rPr>
                <w:color w:val="000000"/>
                <w:sz w:val="24"/>
                <w:szCs w:val="24"/>
              </w:rPr>
            </w:pPr>
          </w:p>
          <w:p w:rsidR="00021C92" w:rsidRPr="00856C89" w:rsidRDefault="00021C92" w:rsidP="00670C6D">
            <w:pPr>
              <w:spacing w:beforeAutospacing="1" w:afterAutospacing="1"/>
              <w:jc w:val="center"/>
              <w:textAlignment w:val="baseline"/>
              <w:rPr>
                <w:color w:val="000000"/>
                <w:sz w:val="24"/>
                <w:szCs w:val="24"/>
              </w:rPr>
            </w:pPr>
          </w:p>
          <w:p w:rsidR="00021C92" w:rsidRPr="00856C89" w:rsidRDefault="00021C92" w:rsidP="00670C6D">
            <w:pPr>
              <w:spacing w:beforeAutospacing="1" w:afterAutospacing="1"/>
              <w:jc w:val="center"/>
              <w:textAlignment w:val="baseline"/>
              <w:rPr>
                <w:b/>
                <w:color w:val="000000"/>
                <w:sz w:val="24"/>
                <w:szCs w:val="24"/>
              </w:rPr>
            </w:pPr>
            <w:r w:rsidRPr="00856C89">
              <w:rPr>
                <w:b/>
                <w:color w:val="000000"/>
                <w:sz w:val="24"/>
                <w:szCs w:val="24"/>
              </w:rPr>
              <w:t>40</w:t>
            </w:r>
          </w:p>
        </w:tc>
        <w:tc>
          <w:tcPr>
            <w:tcW w:w="1559" w:type="dxa"/>
            <w:tcBorders>
              <w:top w:val="outset" w:sz="6" w:space="0" w:color="auto"/>
              <w:left w:val="outset" w:sz="6" w:space="0" w:color="auto"/>
              <w:bottom w:val="outset" w:sz="6" w:space="0" w:color="auto"/>
              <w:right w:val="single" w:sz="6" w:space="0" w:color="000000"/>
            </w:tcBorders>
            <w:vAlign w:val="center"/>
          </w:tcPr>
          <w:p w:rsidR="00021C92" w:rsidRPr="00021C92" w:rsidRDefault="00021C92" w:rsidP="00670C6D">
            <w:pPr>
              <w:spacing w:beforeAutospacing="1" w:afterAutospacing="1"/>
              <w:jc w:val="center"/>
              <w:textAlignment w:val="baseline"/>
              <w:rPr>
                <w:b/>
                <w:color w:val="000000"/>
                <w:sz w:val="24"/>
                <w:szCs w:val="24"/>
              </w:rPr>
            </w:pPr>
          </w:p>
        </w:tc>
        <w:tc>
          <w:tcPr>
            <w:tcW w:w="1559" w:type="dxa"/>
            <w:tcBorders>
              <w:top w:val="outset" w:sz="6" w:space="0" w:color="auto"/>
              <w:left w:val="outset" w:sz="6" w:space="0" w:color="auto"/>
              <w:bottom w:val="outset" w:sz="6" w:space="0" w:color="auto"/>
              <w:right w:val="single" w:sz="6" w:space="0" w:color="000000"/>
            </w:tcBorders>
            <w:vAlign w:val="center"/>
          </w:tcPr>
          <w:p w:rsidR="00021C92" w:rsidRPr="00021C92" w:rsidRDefault="00021C92" w:rsidP="00670C6D">
            <w:pPr>
              <w:spacing w:beforeAutospacing="1" w:afterAutospacing="1"/>
              <w:jc w:val="center"/>
              <w:textAlignment w:val="baseline"/>
              <w:rPr>
                <w:b/>
                <w:color w:val="000000"/>
                <w:sz w:val="24"/>
                <w:szCs w:val="24"/>
              </w:rPr>
            </w:pPr>
          </w:p>
        </w:tc>
      </w:tr>
      <w:tr w:rsidR="00021C92" w:rsidRPr="00021C92" w:rsidTr="00021C92">
        <w:trPr>
          <w:cantSplit/>
          <w:trHeight w:val="553"/>
        </w:trPr>
        <w:tc>
          <w:tcPr>
            <w:tcW w:w="8088" w:type="dxa"/>
            <w:gridSpan w:val="5"/>
            <w:tcBorders>
              <w:top w:val="outset" w:sz="6" w:space="0" w:color="auto"/>
              <w:left w:val="single" w:sz="6" w:space="0" w:color="000000"/>
              <w:bottom w:val="single" w:sz="6" w:space="0" w:color="000000"/>
              <w:right w:val="single" w:sz="6" w:space="0" w:color="000000"/>
            </w:tcBorders>
            <w:shd w:val="clear" w:color="auto" w:fill="auto"/>
            <w:vAlign w:val="center"/>
          </w:tcPr>
          <w:p w:rsidR="00021C92" w:rsidRPr="00021C92" w:rsidRDefault="00021C92" w:rsidP="00670C6D">
            <w:pPr>
              <w:spacing w:beforeAutospacing="1" w:afterAutospacing="1"/>
              <w:jc w:val="right"/>
              <w:textAlignment w:val="baseline"/>
              <w:rPr>
                <w:b/>
                <w:color w:val="000000"/>
                <w:sz w:val="24"/>
                <w:szCs w:val="24"/>
              </w:rPr>
            </w:pPr>
            <w:r w:rsidRPr="00021C92">
              <w:rPr>
                <w:b/>
                <w:color w:val="000000"/>
                <w:sz w:val="24"/>
                <w:szCs w:val="24"/>
              </w:rPr>
              <w:t>TOTAL:</w:t>
            </w:r>
          </w:p>
        </w:tc>
        <w:tc>
          <w:tcPr>
            <w:tcW w:w="1559" w:type="dxa"/>
            <w:tcBorders>
              <w:top w:val="outset" w:sz="6" w:space="0" w:color="auto"/>
              <w:left w:val="outset" w:sz="6" w:space="0" w:color="auto"/>
              <w:bottom w:val="single" w:sz="6" w:space="0" w:color="000000"/>
              <w:right w:val="single" w:sz="6" w:space="0" w:color="000000"/>
            </w:tcBorders>
            <w:vAlign w:val="center"/>
          </w:tcPr>
          <w:p w:rsidR="00021C92" w:rsidRPr="00021C92" w:rsidRDefault="00021C92" w:rsidP="00670C6D">
            <w:pPr>
              <w:spacing w:beforeAutospacing="1" w:afterAutospacing="1"/>
              <w:jc w:val="center"/>
              <w:textAlignment w:val="baseline"/>
              <w:rPr>
                <w:b/>
                <w:color w:val="000000"/>
                <w:sz w:val="24"/>
                <w:szCs w:val="24"/>
              </w:rPr>
            </w:pPr>
          </w:p>
        </w:tc>
      </w:tr>
    </w:tbl>
    <w:p w:rsidR="00021C92" w:rsidRPr="008E24C5" w:rsidRDefault="00021C92" w:rsidP="00510896">
      <w:pPr>
        <w:ind w:firstLine="851"/>
        <w:rPr>
          <w:b/>
          <w:bCs/>
          <w:color w:val="000000" w:themeColor="text1"/>
          <w:sz w:val="24"/>
          <w:szCs w:val="24"/>
        </w:rPr>
      </w:pPr>
    </w:p>
    <w:p w:rsidR="00A3116C" w:rsidRDefault="00A3116C" w:rsidP="00B53E30">
      <w:pPr>
        <w:ind w:right="46"/>
        <w:rPr>
          <w:b/>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1634DB" w:rsidRPr="008E24C5">
        <w:rPr>
          <w:color w:val="000000" w:themeColor="text1"/>
          <w:sz w:val="24"/>
          <w:szCs w:val="24"/>
        </w:rPr>
        <w:t>7</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591791">
        <w:rPr>
          <w:b/>
          <w:color w:val="000000" w:themeColor="text1"/>
          <w:sz w:val="24"/>
          <w:szCs w:val="24"/>
        </w:rPr>
        <w:t>111</w:t>
      </w:r>
      <w:r w:rsidR="004F51FE" w:rsidRPr="008E24C5">
        <w:rPr>
          <w:b/>
          <w:color w:val="000000" w:themeColor="text1"/>
          <w:sz w:val="24"/>
          <w:szCs w:val="24"/>
        </w:rPr>
        <w:t>/17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591791">
        <w:rPr>
          <w:b w:val="0"/>
          <w:color w:val="000000" w:themeColor="text1"/>
          <w:szCs w:val="24"/>
        </w:rPr>
        <w:t>111</w:t>
      </w:r>
      <w:r w:rsidR="004F51FE" w:rsidRPr="008E24C5">
        <w:rPr>
          <w:b w:val="0"/>
          <w:color w:val="000000" w:themeColor="text1"/>
          <w:szCs w:val="24"/>
        </w:rPr>
        <w:t>/17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4F51FE" w:rsidRPr="008E24C5">
        <w:rPr>
          <w:color w:val="000000" w:themeColor="text1"/>
          <w:sz w:val="24"/>
          <w:szCs w:val="24"/>
        </w:rPr>
        <w:t>7</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1D6DB1" w:rsidRPr="001D6DB1" w:rsidRDefault="001D6DB1" w:rsidP="001D6DB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591791" w:rsidRPr="00591791">
        <w:rPr>
          <w:color w:val="000000" w:themeColor="text1"/>
          <w:szCs w:val="24"/>
        </w:rPr>
        <w:t>111</w:t>
      </w:r>
      <w:r w:rsidR="004F51FE" w:rsidRPr="00591791">
        <w:rPr>
          <w:color w:val="000000" w:themeColor="text1"/>
          <w:szCs w:val="24"/>
        </w:rPr>
        <w:t>/17</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Pr="008E24C5" w:rsidRDefault="001D6DB1"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591791">
        <w:rPr>
          <w:b/>
          <w:color w:val="000000" w:themeColor="text1"/>
          <w:sz w:val="24"/>
          <w:szCs w:val="24"/>
        </w:rPr>
        <w:t>111</w:t>
      </w:r>
      <w:r w:rsidR="004F51FE" w:rsidRPr="008E24C5">
        <w:rPr>
          <w:b/>
          <w:color w:val="000000" w:themeColor="text1"/>
          <w:sz w:val="24"/>
          <w:szCs w:val="24"/>
        </w:rPr>
        <w:t>/17</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591791">
        <w:rPr>
          <w:b w:val="0"/>
          <w:color w:val="000000" w:themeColor="text1"/>
          <w:szCs w:val="24"/>
        </w:rPr>
        <w:t>111</w:t>
      </w:r>
      <w:r w:rsidR="004F51FE" w:rsidRPr="008E24C5">
        <w:rPr>
          <w:b w:val="0"/>
          <w:color w:val="000000" w:themeColor="text1"/>
          <w:szCs w:val="24"/>
        </w:rPr>
        <w:t>/17</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591791">
        <w:rPr>
          <w:b/>
          <w:color w:val="000000" w:themeColor="text1"/>
          <w:sz w:val="24"/>
          <w:szCs w:val="24"/>
        </w:rPr>
        <w:t>111</w:t>
      </w:r>
      <w:r w:rsidR="004F51FE" w:rsidRPr="008E24C5">
        <w:rPr>
          <w:b/>
          <w:color w:val="000000" w:themeColor="text1"/>
          <w:sz w:val="24"/>
          <w:szCs w:val="24"/>
        </w:rPr>
        <w:t>/17</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D153A1" w:rsidRPr="008E24C5" w:rsidRDefault="00D153A1" w:rsidP="00B53E30">
      <w:pPr>
        <w:pStyle w:val="Ttulo9"/>
        <w:rPr>
          <w:color w:val="000000" w:themeColor="text1"/>
          <w:szCs w:val="24"/>
        </w:rPr>
      </w:pPr>
      <w:r w:rsidRPr="008E24C5">
        <w:rPr>
          <w:color w:val="000000" w:themeColor="text1"/>
          <w:szCs w:val="24"/>
        </w:rPr>
        <w:t>DECLARAÇÃO DE IDONEIDADE</w:t>
      </w:r>
    </w:p>
    <w:p w:rsidR="00D153A1" w:rsidRPr="008E24C5" w:rsidRDefault="00D153A1" w:rsidP="00B53E30">
      <w:pPr>
        <w:jc w:val="center"/>
        <w:rPr>
          <w:color w:val="000000" w:themeColor="text1"/>
          <w:sz w:val="24"/>
          <w:szCs w:val="24"/>
        </w:rPr>
      </w:pPr>
    </w:p>
    <w:p w:rsidR="00D153A1" w:rsidRPr="008E24C5" w:rsidRDefault="00D153A1" w:rsidP="00B53E30">
      <w:pPr>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Local      e       data</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________________________________________</w:t>
      </w:r>
    </w:p>
    <w:p w:rsidR="00D153A1" w:rsidRPr="008E24C5" w:rsidRDefault="00D153A1" w:rsidP="00B53E30">
      <w:pPr>
        <w:jc w:val="both"/>
        <w:rPr>
          <w:color w:val="000000" w:themeColor="text1"/>
          <w:sz w:val="24"/>
          <w:szCs w:val="24"/>
        </w:rPr>
      </w:pPr>
      <w:r w:rsidRPr="008E24C5">
        <w:rPr>
          <w:color w:val="000000" w:themeColor="text1"/>
          <w:sz w:val="24"/>
          <w:szCs w:val="24"/>
        </w:rPr>
        <w:t>Assinatura do representante legal</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carimbo CNPJ</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 xml:space="preserve">Observações: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Pr="005B5DE0" w:rsidRDefault="008B4D9F" w:rsidP="008B4D9F">
      <w:pPr>
        <w:jc w:val="center"/>
        <w:rPr>
          <w:b/>
          <w:sz w:val="24"/>
        </w:rPr>
      </w:pPr>
      <w:r w:rsidRPr="005B5DE0">
        <w:rPr>
          <w:b/>
          <w:sz w:val="24"/>
        </w:rPr>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591791">
        <w:rPr>
          <w:b/>
          <w:sz w:val="24"/>
        </w:rPr>
        <w:t>111</w:t>
      </w:r>
      <w:r w:rsidRPr="005B5DE0">
        <w:rPr>
          <w:b/>
          <w:sz w:val="24"/>
        </w:rPr>
        <w:t>/2017</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1D6DB1">
        <w:rPr>
          <w:b/>
          <w:sz w:val="24"/>
        </w:rPr>
        <w:t>3459</w:t>
      </w:r>
      <w:r w:rsidRPr="005B5DE0">
        <w:rPr>
          <w:b/>
          <w:sz w:val="24"/>
        </w:rPr>
        <w:t>/17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2"/>
      <w:footerReference w:type="default" r:id="rId13"/>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B2A" w:rsidRDefault="00456B2A">
      <w:r>
        <w:separator/>
      </w:r>
    </w:p>
  </w:endnote>
  <w:endnote w:type="continuationSeparator" w:id="1">
    <w:p w:rsidR="00456B2A" w:rsidRDefault="00456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8B5D77" w:rsidRDefault="008B5D77" w:rsidP="00EE34B0">
        <w:pPr>
          <w:pStyle w:val="Rodap"/>
          <w:jc w:val="right"/>
        </w:pPr>
        <w:r>
          <w:t>[</w:t>
        </w:r>
        <w:fldSimple w:instr=" PAGE   \* MERGEFORMAT ">
          <w:r w:rsidR="00591791">
            <w:rPr>
              <w:noProof/>
            </w:rPr>
            <w:t>41</w:t>
          </w:r>
        </w:fldSimple>
        <w:r>
          <w:t>]</w:t>
        </w:r>
      </w:p>
    </w:sdtContent>
  </w:sdt>
  <w:p w:rsidR="008B5D77" w:rsidRDefault="008B5D7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B2A" w:rsidRDefault="00456B2A">
      <w:r>
        <w:separator/>
      </w:r>
    </w:p>
  </w:footnote>
  <w:footnote w:type="continuationSeparator" w:id="1">
    <w:p w:rsidR="00456B2A" w:rsidRDefault="00456B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77" w:rsidRDefault="004F0A4F">
    <w:pPr>
      <w:pStyle w:val="Cabealho"/>
    </w:pPr>
    <w:r>
      <w:rPr>
        <w:noProof/>
      </w:rPr>
      <w:drawing>
        <wp:anchor distT="0" distB="0" distL="114300" distR="114300" simplePos="0" relativeHeight="251658240" behindDoc="0" locked="0" layoutInCell="0" allowOverlap="1">
          <wp:simplePos x="0" y="0"/>
          <wp:positionH relativeFrom="column">
            <wp:posOffset>-175260</wp:posOffset>
          </wp:positionH>
          <wp:positionV relativeFrom="paragraph">
            <wp:posOffset>-95250</wp:posOffset>
          </wp:positionV>
          <wp:extent cx="638175" cy="66675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00A24036">
      <w:rPr>
        <w:noProof/>
      </w:rPr>
      <w:pict>
        <v:shapetype id="_x0000_t202" coordsize="21600,21600" o:spt="202" path="m,l,21600r21600,l21600,xe">
          <v:stroke joinstyle="miter"/>
          <v:path gradientshapeok="t" o:connecttype="rect"/>
        </v:shapetype>
        <v:shape id="_x0000_s2054" type="#_x0000_t202" style="position:absolute;margin-left:-17.5pt;margin-top:-18.8pt;width:419.25pt;height:59pt;z-index:251657216;mso-position-horizontal-relative:text;mso-position-vertical-relative:text" filled="f" stroked="f">
          <v:textbox style="mso-next-textbox:#_x0000_s2054">
            <w:txbxContent>
              <w:p w:rsidR="008B5D77" w:rsidRDefault="008B5D77">
                <w:pPr>
                  <w:jc w:val="center"/>
                  <w:rPr>
                    <w:b/>
                    <w:sz w:val="22"/>
                  </w:rPr>
                </w:pPr>
                <w:r>
                  <w:rPr>
                    <w:b/>
                    <w:sz w:val="22"/>
                  </w:rPr>
                  <w:t xml:space="preserve"> </w:t>
                </w:r>
              </w:p>
              <w:p w:rsidR="008B5D77" w:rsidRPr="005D3678" w:rsidRDefault="004F0A4F" w:rsidP="004F0A4F">
                <w:pPr>
                  <w:ind w:left="708" w:firstLine="708"/>
                  <w:rPr>
                    <w:b/>
                    <w:sz w:val="22"/>
                  </w:rPr>
                </w:pPr>
                <w:r>
                  <w:rPr>
                    <w:b/>
                    <w:sz w:val="22"/>
                  </w:rPr>
                  <w:t>E</w:t>
                </w:r>
                <w:r w:rsidR="008B5D77" w:rsidRPr="005D3678">
                  <w:rPr>
                    <w:b/>
                    <w:sz w:val="22"/>
                  </w:rPr>
                  <w:t>STADO DO RIO DE JANEIRO</w:t>
                </w:r>
              </w:p>
              <w:p w:rsidR="008B5D77" w:rsidRPr="005D3678" w:rsidRDefault="008B5D77" w:rsidP="005D3678">
                <w:pPr>
                  <w:pStyle w:val="Ttulo4"/>
                  <w:jc w:val="left"/>
                  <w:rPr>
                    <w:sz w:val="24"/>
                  </w:rPr>
                </w:pPr>
                <w:r w:rsidRPr="005D3678">
                  <w:rPr>
                    <w:sz w:val="24"/>
                  </w:rPr>
                  <w:t xml:space="preserve">                    </w:t>
                </w:r>
                <w:r w:rsidR="004F0A4F">
                  <w:rPr>
                    <w:sz w:val="24"/>
                  </w:rPr>
                  <w:tab/>
                </w:r>
                <w:r w:rsidRPr="005D3678">
                  <w:rPr>
                    <w:sz w:val="24"/>
                  </w:rPr>
                  <w:t>Prefeitura Municipal de Bom Jardim</w:t>
                </w:r>
              </w:p>
            </w:txbxContent>
          </v:textbox>
        </v:shape>
      </w:pict>
    </w:r>
  </w:p>
  <w:p w:rsidR="008B5D77" w:rsidRDefault="008B5D77"/>
  <w:p w:rsidR="008B5D77" w:rsidRDefault="008B5D77">
    <w:pPr>
      <w:pStyle w:val="Cabealho"/>
    </w:pPr>
  </w:p>
  <w:p w:rsidR="008B5D77" w:rsidRDefault="008B5D77">
    <w:pPr>
      <w:pStyle w:val="Cabealho"/>
    </w:pPr>
  </w:p>
  <w:p w:rsidR="008B5D77" w:rsidRDefault="008B5D7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C7A570B"/>
    <w:multiLevelType w:val="multilevel"/>
    <w:tmpl w:val="30348E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D3A1D41"/>
    <w:multiLevelType w:val="multilevel"/>
    <w:tmpl w:val="90F0EDC8"/>
    <w:lvl w:ilvl="0">
      <w:start w:val="9"/>
      <w:numFmt w:val="lowerLetter"/>
      <w:lvlText w:val="%1."/>
      <w:lvlJc w:val="left"/>
      <w:pPr>
        <w:tabs>
          <w:tab w:val="num" w:pos="720"/>
        </w:tabs>
        <w:ind w:left="720" w:hanging="360"/>
      </w:pPr>
    </w:lvl>
    <w:lvl w:ilvl="1">
      <w:start w:val="23"/>
      <w:numFmt w:val="decimal"/>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22C4E1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0">
    <w:nsid w:val="15F62CDC"/>
    <w:multiLevelType w:val="multilevel"/>
    <w:tmpl w:val="6616D9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09109D5"/>
    <w:multiLevelType w:val="multilevel"/>
    <w:tmpl w:val="D5E68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5C54304"/>
    <w:multiLevelType w:val="multilevel"/>
    <w:tmpl w:val="7C94AF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71A519C"/>
    <w:multiLevelType w:val="hybridMultilevel"/>
    <w:tmpl w:val="58C8676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4531EAE"/>
    <w:multiLevelType w:val="multilevel"/>
    <w:tmpl w:val="6394AA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61046F2"/>
    <w:multiLevelType w:val="hybridMultilevel"/>
    <w:tmpl w:val="0268B1F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77123F0"/>
    <w:multiLevelType w:val="multilevel"/>
    <w:tmpl w:val="BA40BC4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3EE47508"/>
    <w:multiLevelType w:val="multilevel"/>
    <w:tmpl w:val="1728AE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FA30E0B"/>
    <w:multiLevelType w:val="multilevel"/>
    <w:tmpl w:val="F5FC6A9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10B7442"/>
    <w:multiLevelType w:val="multilevel"/>
    <w:tmpl w:val="9DCAC7FA"/>
    <w:lvl w:ilvl="0">
      <w:start w:val="17"/>
      <w:numFmt w:val="decimal"/>
      <w:lvlText w:val="%1"/>
      <w:lvlJc w:val="left"/>
      <w:pPr>
        <w:ind w:left="420" w:hanging="420"/>
      </w:pPr>
      <w:rPr>
        <w:rFonts w:hint="default"/>
        <w:b w:val="0"/>
      </w:rPr>
    </w:lvl>
    <w:lvl w:ilvl="1">
      <w:start w:val="6"/>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46684404"/>
    <w:multiLevelType w:val="multilevel"/>
    <w:tmpl w:val="027A55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A450544"/>
    <w:multiLevelType w:val="multilevel"/>
    <w:tmpl w:val="7588551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8A75607"/>
    <w:multiLevelType w:val="multilevel"/>
    <w:tmpl w:val="10D2A7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A7A4635"/>
    <w:multiLevelType w:val="multilevel"/>
    <w:tmpl w:val="3EB65C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5472655"/>
    <w:multiLevelType w:val="multilevel"/>
    <w:tmpl w:val="743215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60E7CBA"/>
    <w:multiLevelType w:val="multilevel"/>
    <w:tmpl w:val="5A7EE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9ED7468"/>
    <w:multiLevelType w:val="hybridMultilevel"/>
    <w:tmpl w:val="F8A2093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2E053DF"/>
    <w:multiLevelType w:val="multilevel"/>
    <w:tmpl w:val="C38EBB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AA97FE8"/>
    <w:multiLevelType w:val="multilevel"/>
    <w:tmpl w:val="66B00E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32">
    <w:nsid w:val="7EC515BA"/>
    <w:multiLevelType w:val="multilevel"/>
    <w:tmpl w:val="710C7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6"/>
  </w:num>
  <w:num w:numId="3">
    <w:abstractNumId w:val="2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5"/>
  </w:num>
  <w:num w:numId="7">
    <w:abstractNumId w:val="24"/>
  </w:num>
  <w:num w:numId="8">
    <w:abstractNumId w:val="21"/>
  </w:num>
  <w:num w:numId="9">
    <w:abstractNumId w:val="12"/>
  </w:num>
  <w:num w:numId="10">
    <w:abstractNumId w:val="30"/>
  </w:num>
  <w:num w:numId="11">
    <w:abstractNumId w:val="26"/>
  </w:num>
  <w:num w:numId="12">
    <w:abstractNumId w:val="32"/>
  </w:num>
  <w:num w:numId="13">
    <w:abstractNumId w:val="27"/>
  </w:num>
  <w:num w:numId="14">
    <w:abstractNumId w:val="29"/>
  </w:num>
  <w:num w:numId="15">
    <w:abstractNumId w:val="18"/>
  </w:num>
  <w:num w:numId="16">
    <w:abstractNumId w:val="10"/>
  </w:num>
  <w:num w:numId="17">
    <w:abstractNumId w:val="14"/>
  </w:num>
  <w:num w:numId="18">
    <w:abstractNumId w:val="7"/>
  </w:num>
  <w:num w:numId="19">
    <w:abstractNumId w:val="16"/>
  </w:num>
  <w:num w:numId="20">
    <w:abstractNumId w:val="22"/>
  </w:num>
  <w:num w:numId="21">
    <w:abstractNumId w:val="8"/>
  </w:num>
  <w:num w:numId="22">
    <w:abstractNumId w:val="19"/>
  </w:num>
  <w:num w:numId="23">
    <w:abstractNumId w:val="13"/>
  </w:num>
  <w:num w:numId="24">
    <w:abstractNumId w:val="15"/>
  </w:num>
  <w:num w:numId="25">
    <w:abstractNumId w:val="28"/>
  </w:num>
  <w:num w:numId="26">
    <w:abstractNumId w:val="20"/>
  </w:num>
  <w:num w:numId="27">
    <w:abstractNumId w:val="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1C92"/>
    <w:rsid w:val="00022BED"/>
    <w:rsid w:val="000258CA"/>
    <w:rsid w:val="000269E3"/>
    <w:rsid w:val="00026E01"/>
    <w:rsid w:val="00027B50"/>
    <w:rsid w:val="000350D6"/>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0C0"/>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4F3B"/>
    <w:rsid w:val="001264BD"/>
    <w:rsid w:val="00126DB0"/>
    <w:rsid w:val="001278DD"/>
    <w:rsid w:val="00131E7A"/>
    <w:rsid w:val="001340F0"/>
    <w:rsid w:val="00141C58"/>
    <w:rsid w:val="001423FC"/>
    <w:rsid w:val="0014321C"/>
    <w:rsid w:val="00145B78"/>
    <w:rsid w:val="0014696A"/>
    <w:rsid w:val="001473F3"/>
    <w:rsid w:val="00147E6B"/>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6DB1"/>
    <w:rsid w:val="001D7415"/>
    <w:rsid w:val="001E0252"/>
    <w:rsid w:val="001E0DA9"/>
    <w:rsid w:val="001E2433"/>
    <w:rsid w:val="001E4F10"/>
    <w:rsid w:val="001F4211"/>
    <w:rsid w:val="002075F0"/>
    <w:rsid w:val="00211096"/>
    <w:rsid w:val="00211E3A"/>
    <w:rsid w:val="00212013"/>
    <w:rsid w:val="00214FE0"/>
    <w:rsid w:val="00215278"/>
    <w:rsid w:val="0021575C"/>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595"/>
    <w:rsid w:val="00257D1E"/>
    <w:rsid w:val="00260A11"/>
    <w:rsid w:val="00262443"/>
    <w:rsid w:val="00262514"/>
    <w:rsid w:val="0026291D"/>
    <w:rsid w:val="002649AD"/>
    <w:rsid w:val="00265C25"/>
    <w:rsid w:val="00265E99"/>
    <w:rsid w:val="002678DE"/>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1D73"/>
    <w:rsid w:val="00332A2E"/>
    <w:rsid w:val="00335FAF"/>
    <w:rsid w:val="00337CE0"/>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2B49"/>
    <w:rsid w:val="003E456D"/>
    <w:rsid w:val="003E61FA"/>
    <w:rsid w:val="003F2634"/>
    <w:rsid w:val="003F7EF2"/>
    <w:rsid w:val="0040211C"/>
    <w:rsid w:val="00404406"/>
    <w:rsid w:val="00405B74"/>
    <w:rsid w:val="00412892"/>
    <w:rsid w:val="004133E7"/>
    <w:rsid w:val="00421079"/>
    <w:rsid w:val="00421122"/>
    <w:rsid w:val="004222AD"/>
    <w:rsid w:val="0042571F"/>
    <w:rsid w:val="0043031F"/>
    <w:rsid w:val="00432AA7"/>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56B2A"/>
    <w:rsid w:val="00461E39"/>
    <w:rsid w:val="00465284"/>
    <w:rsid w:val="004656C3"/>
    <w:rsid w:val="00466057"/>
    <w:rsid w:val="004666D3"/>
    <w:rsid w:val="0047232F"/>
    <w:rsid w:val="00472686"/>
    <w:rsid w:val="00472EC5"/>
    <w:rsid w:val="004779FD"/>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0A4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1791"/>
    <w:rsid w:val="005922B7"/>
    <w:rsid w:val="0059631D"/>
    <w:rsid w:val="005A0A37"/>
    <w:rsid w:val="005A0F00"/>
    <w:rsid w:val="005A130D"/>
    <w:rsid w:val="005A16EF"/>
    <w:rsid w:val="005A329E"/>
    <w:rsid w:val="005A59A4"/>
    <w:rsid w:val="005B0463"/>
    <w:rsid w:val="005B0E7D"/>
    <w:rsid w:val="005B4085"/>
    <w:rsid w:val="005C6C85"/>
    <w:rsid w:val="005C770A"/>
    <w:rsid w:val="005D02A2"/>
    <w:rsid w:val="005D1244"/>
    <w:rsid w:val="005D3678"/>
    <w:rsid w:val="005D4481"/>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E4BD9"/>
    <w:rsid w:val="007F08F2"/>
    <w:rsid w:val="007F1520"/>
    <w:rsid w:val="007F3D7D"/>
    <w:rsid w:val="007F4B0C"/>
    <w:rsid w:val="008029F8"/>
    <w:rsid w:val="00804CC4"/>
    <w:rsid w:val="008071D9"/>
    <w:rsid w:val="00807EA9"/>
    <w:rsid w:val="00811273"/>
    <w:rsid w:val="00814B88"/>
    <w:rsid w:val="00815EF9"/>
    <w:rsid w:val="008165A8"/>
    <w:rsid w:val="00821DF8"/>
    <w:rsid w:val="00823F41"/>
    <w:rsid w:val="00827029"/>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0F7A"/>
    <w:rsid w:val="0085183C"/>
    <w:rsid w:val="00851CB0"/>
    <w:rsid w:val="008537CD"/>
    <w:rsid w:val="00856C89"/>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010C"/>
    <w:rsid w:val="008B23F4"/>
    <w:rsid w:val="008B3BC1"/>
    <w:rsid w:val="008B42EB"/>
    <w:rsid w:val="008B4D9F"/>
    <w:rsid w:val="008B5D77"/>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036"/>
    <w:rsid w:val="00A24EE8"/>
    <w:rsid w:val="00A27775"/>
    <w:rsid w:val="00A27801"/>
    <w:rsid w:val="00A3116C"/>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3D3"/>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5CE9"/>
    <w:rsid w:val="00AD6C91"/>
    <w:rsid w:val="00AD78B8"/>
    <w:rsid w:val="00AE18D2"/>
    <w:rsid w:val="00AE3CD6"/>
    <w:rsid w:val="00AE5D5F"/>
    <w:rsid w:val="00AE7BEF"/>
    <w:rsid w:val="00AF00AE"/>
    <w:rsid w:val="00AF014F"/>
    <w:rsid w:val="00AF17D7"/>
    <w:rsid w:val="00AF256B"/>
    <w:rsid w:val="00AF28C8"/>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AEF"/>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497E"/>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12A4"/>
    <w:rsid w:val="00C42562"/>
    <w:rsid w:val="00C4313D"/>
    <w:rsid w:val="00C44B41"/>
    <w:rsid w:val="00C4629F"/>
    <w:rsid w:val="00C50D80"/>
    <w:rsid w:val="00C50F84"/>
    <w:rsid w:val="00C52417"/>
    <w:rsid w:val="00C56DBE"/>
    <w:rsid w:val="00C61A18"/>
    <w:rsid w:val="00C637B3"/>
    <w:rsid w:val="00C64462"/>
    <w:rsid w:val="00C655E7"/>
    <w:rsid w:val="00C659D2"/>
    <w:rsid w:val="00C67B81"/>
    <w:rsid w:val="00C71727"/>
    <w:rsid w:val="00C737B4"/>
    <w:rsid w:val="00C73972"/>
    <w:rsid w:val="00C751B3"/>
    <w:rsid w:val="00C80C0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B5ECA"/>
    <w:rsid w:val="00DC2B3D"/>
    <w:rsid w:val="00DC35F4"/>
    <w:rsid w:val="00DC5A05"/>
    <w:rsid w:val="00DC7E0B"/>
    <w:rsid w:val="00DD10AD"/>
    <w:rsid w:val="00DD3530"/>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F58"/>
    <w:rsid w:val="00E91532"/>
    <w:rsid w:val="00E91CCA"/>
    <w:rsid w:val="00E93123"/>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paragraph" w:customStyle="1" w:styleId="paragraphscx17047519">
    <w:name w:val="paragraph scx17047519"/>
    <w:basedOn w:val="Normal"/>
    <w:rsid w:val="003E2B49"/>
    <w:pPr>
      <w:spacing w:before="100" w:beforeAutospacing="1" w:after="100" w:afterAutospacing="1"/>
    </w:pPr>
    <w:rPr>
      <w:sz w:val="24"/>
      <w:szCs w:val="24"/>
    </w:rPr>
  </w:style>
  <w:style w:type="character" w:customStyle="1" w:styleId="normaltextrunscx17047519">
    <w:name w:val="normaltextrun scx17047519"/>
    <w:basedOn w:val="Fontepargpadro"/>
    <w:rsid w:val="003E2B49"/>
  </w:style>
  <w:style w:type="character" w:customStyle="1" w:styleId="eopscx17047519">
    <w:name w:val="eop scx17047519"/>
    <w:basedOn w:val="Fontepargpadro"/>
    <w:rsid w:val="003E2B49"/>
  </w:style>
  <w:style w:type="character" w:customStyle="1" w:styleId="spellingerrorscx17047519">
    <w:name w:val="spellingerror scx17047519"/>
    <w:basedOn w:val="Fontepargpadro"/>
    <w:rsid w:val="008B5D77"/>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8FC9-B10D-43E0-9A3A-3DAB74C6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41</Pages>
  <Words>12536</Words>
  <Characters>67695</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80071</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2017-12-07T13:34:00Z</cp:lastPrinted>
  <dcterms:created xsi:type="dcterms:W3CDTF">2017-12-15T13:36:00Z</dcterms:created>
  <dcterms:modified xsi:type="dcterms:W3CDTF">2017-12-15T13:36:00Z</dcterms:modified>
</cp:coreProperties>
</file>